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44" w:rsidRPr="00065144" w:rsidRDefault="00065144" w:rsidP="00065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 </w:t>
      </w:r>
      <w:r w:rsidR="001A6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підсумки </w:t>
      </w:r>
      <w:r w:rsidRPr="00065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проведення ІІ (територіального</w:t>
      </w:r>
      <w:r w:rsidR="00F85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065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етапу  </w:t>
      </w:r>
    </w:p>
    <w:p w:rsidR="00065144" w:rsidRPr="00065144" w:rsidRDefault="00065144" w:rsidP="00065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ХІІ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065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Міжнародного мовно-літературного конкурсу</w:t>
      </w:r>
    </w:p>
    <w:p w:rsidR="00065144" w:rsidRPr="00065144" w:rsidRDefault="00065144" w:rsidP="00065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учнівської та студентської молоді імені Тараса </w:t>
      </w:r>
    </w:p>
    <w:p w:rsidR="00065144" w:rsidRPr="00065144" w:rsidRDefault="00065144" w:rsidP="00065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Шевченка у</w:t>
      </w:r>
      <w:r w:rsidRPr="00065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65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65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навчальному році</w:t>
      </w:r>
    </w:p>
    <w:p w:rsidR="00065144" w:rsidRPr="00065144" w:rsidRDefault="00065144" w:rsidP="00065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E36" w:rsidRDefault="00065144" w:rsidP="00D4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30B37" w:rsidRPr="00730B3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</w:t>
      </w:r>
      <w:r w:rsidRPr="0006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Указу Президента України від 30 вересня 2010 року № 928  «Про Міжнародний мовно-літературний конкурс учнівської та студентської молоді імені Тараса Шевченка»,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Pr="0006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листа  Міністерства освіти і науки України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65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6514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12288-22</w:t>
      </w:r>
      <w:r w:rsidRPr="0006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проведення ХІІ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06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Міжнародного мовно-літературного конкурсу учнівської та студентськ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 молоді імені Тараса Шевченка</w:t>
      </w:r>
      <w:r w:rsidRPr="0006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5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оложення про Міжнародний мовно-літературний конкурс учнівської та студентської молоді імені Тараса Шевченка, затверджен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6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постановою Кабінету Міністрів України від 01 червня 2011 року  № 571, наказ</w:t>
      </w:r>
      <w:r w:rsidR="001A67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освіти і науки Одеської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асної </w:t>
      </w:r>
      <w:r w:rsidRPr="00065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вної </w:t>
      </w:r>
      <w:r w:rsidR="00F8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(військової)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дміністрації від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листопада </w:t>
      </w:r>
      <w:r w:rsidRPr="0006514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065144">
        <w:rPr>
          <w:rFonts w:ascii="Times New Roman" w:eastAsia="Times New Roman" w:hAnsi="Times New Roman" w:cs="Times New Roman"/>
          <w:sz w:val="28"/>
          <w:szCs w:val="28"/>
          <w:lang w:eastAsia="ru-RU"/>
        </w:rPr>
        <w:t>/ОД  «Про організацію та проведення І-ІІІ (ІІ) етапів ХІІ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06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Міжнародного  мовно-літературного конкурсу учнівської та студентської молоді імені Тараса Шевченка у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5144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навчальному році»</w:t>
      </w:r>
      <w:r w:rsidR="001A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розпорядження голови Ізмаїльської районної державної </w:t>
      </w:r>
      <w:r w:rsidR="00730B37" w:rsidRPr="0073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(військової) </w:t>
      </w:r>
      <w:r w:rsidR="001A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адміністрації від 08 листопада 2022 року № 165/ВА-2022 </w:t>
      </w:r>
      <w:r w:rsidR="001A67F5" w:rsidRPr="001A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</w:t>
      </w:r>
      <w:r w:rsidR="001A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організацію та </w:t>
      </w:r>
      <w:r w:rsidR="001A67F5" w:rsidRPr="001A6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r w:rsidR="001A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І-ІІІ (ІІ) етапів</w:t>
      </w:r>
      <w:r w:rsidR="001A67F5" w:rsidRPr="001A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ХІІІ Міжнародного мовно-літературного конкурсу учнівської та студентської молоді імені Тараса Шевченка</w:t>
      </w:r>
      <w:r w:rsidR="001A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7F5" w:rsidRPr="001A67F5">
        <w:rPr>
          <w:rFonts w:ascii="Times New Roman" w:eastAsia="Times New Roman" w:hAnsi="Times New Roman" w:cs="Times New Roman"/>
          <w:sz w:val="28"/>
          <w:szCs w:val="28"/>
          <w:lang w:eastAsia="ru-RU"/>
        </w:rPr>
        <w:t>у 2022/2023 навчальному році</w:t>
      </w:r>
      <w:r w:rsidR="001A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Ізмаїльському районі</w:t>
      </w:r>
      <w:r w:rsidR="001A67F5" w:rsidRPr="001A67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наказу Відділу освіти та молодіжної політики </w:t>
      </w:r>
      <w:proofErr w:type="spellStart"/>
      <w:r w:rsidR="001A67F5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Кілійської</w:t>
      </w:r>
      <w:proofErr w:type="spellEnd"/>
      <w:r w:rsidR="001A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від 07 листопада 2022 року № 206 «</w:t>
      </w:r>
      <w:r w:rsidR="001A67F5" w:rsidRPr="001A6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проведення ІІ (територіального)  етапу  ХІІІ  Міжнародного мовно-літературного конкурсу</w:t>
      </w:r>
      <w:r w:rsidR="001A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67F5" w:rsidRPr="001A67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учнівської та студентської молоді імені Тараса Шевченка у  2022/2023 навчальному році</w:t>
      </w:r>
      <w:r w:rsidR="001A67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22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C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422ED" w:rsidRPr="00D422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раховуючи лист Комунального закладу вищої освіти «Одеська академія неперервної освіти  Одеської обласної ради» від 0</w:t>
      </w:r>
      <w:r w:rsidR="00D4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листопада </w:t>
      </w:r>
      <w:r w:rsidR="00D422ED" w:rsidRPr="00D422E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422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22ED" w:rsidRPr="00D4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 </w:t>
      </w:r>
      <w:r w:rsidR="00D422ED">
        <w:rPr>
          <w:rFonts w:ascii="Times New Roman" w:eastAsia="Times New Roman" w:hAnsi="Times New Roman" w:cs="Times New Roman"/>
          <w:sz w:val="28"/>
          <w:szCs w:val="28"/>
          <w:lang w:eastAsia="ru-RU"/>
        </w:rPr>
        <w:t>283</w:t>
      </w:r>
      <w:r w:rsidR="00D422ED" w:rsidRPr="00D4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формат проведення ХІІ</w:t>
      </w:r>
      <w:r w:rsidR="00D422E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D422ED" w:rsidRPr="00D4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Міжнародного  мовно-літературного конкурсу учнівської та студентської</w:t>
      </w:r>
      <w:r w:rsidR="0073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молоді імені Тараса Шевченка» </w:t>
      </w:r>
      <w:r w:rsidR="00730B37" w:rsidRPr="001F0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листопада 2022 року</w:t>
      </w:r>
      <w:r w:rsidR="00730B37" w:rsidRPr="0073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був проведений ІІ (територіальний) етап ХІІІ Міжнародного  мовно-літературного конкурсу учнівської та студентської молоді імені Тараса Шевченка</w:t>
      </w:r>
      <w:r w:rsidR="00730B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0B37" w:rsidRPr="00730B37">
        <w:t xml:space="preserve"> </w:t>
      </w:r>
      <w:r w:rsidR="00730B37" w:rsidRPr="00730B37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виховання в його учасників почуття гордості за свій український народ, його духовні цінності, любові до рідного краю, формуванн</w:t>
      </w:r>
      <w:r w:rsidR="001F0E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0B37" w:rsidRPr="0073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готовності творити </w:t>
      </w:r>
      <w:r w:rsidR="00730B37" w:rsidRPr="00730B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добрі справи задля рідної Батьківщини, почуття патріотизму, оптимізму й віри в щасливе майбуття Української держави, про яку мріяв і писав у своїх творах Тарас Шевченко,  </w:t>
      </w:r>
      <w:r w:rsidR="007D3CF1" w:rsidRPr="007D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форматі, безпечному для учасників у період дії воєнного стану, у режимі онлайн на платформі ZOOM, </w:t>
      </w:r>
      <w:r w:rsidR="007D3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3CF1" w:rsidRPr="007D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якому взяли участь 54 учні  5-11 класів із 10 закладів загальної середньої освіти </w:t>
      </w:r>
      <w:proofErr w:type="spellStart"/>
      <w:r w:rsidR="007D3CF1" w:rsidRPr="007D3CF1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Кілійської</w:t>
      </w:r>
      <w:proofErr w:type="spellEnd"/>
      <w:r w:rsidR="007D3CF1" w:rsidRPr="007D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  <w:r w:rsidR="007D3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3CF1" w:rsidRPr="007D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30B37" w:rsidRPr="0073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D3CF1" w:rsidRDefault="001F0E36" w:rsidP="00D4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30B37" w:rsidRPr="0073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з інформацією, яка надійшла від закладів загальної середньої освіти </w:t>
      </w:r>
      <w:proofErr w:type="spellStart"/>
      <w:r w:rsidR="00730B37" w:rsidRPr="00730B37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Кілійської</w:t>
      </w:r>
      <w:proofErr w:type="spellEnd"/>
      <w:r w:rsidR="00730B37" w:rsidRPr="0073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ради, у І (у закладі загальної середньої освіти) етапі ХІІІ Міжнародного мовно-літературного  конкурсу учнівської та студентської  молоді імені Тараса Шевченка  взяли участь 385 учнів  5-11 класів.</w:t>
      </w:r>
      <w:r w:rsidR="00D422ED" w:rsidRPr="00D4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A67F5" w:rsidRDefault="00D422ED" w:rsidP="00D4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підставі протоколів засідання журі ІІ (територіального) етапу </w:t>
      </w:r>
      <w:r w:rsidR="008F2F71" w:rsidRPr="008F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ХІІІ Міжнародного  мовно-літературного конкурсу учнівської та студентської молоді імені Тараса Шевченка </w:t>
      </w:r>
    </w:p>
    <w:p w:rsidR="001A67F5" w:rsidRDefault="001A67F5" w:rsidP="001A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71" w:rsidRDefault="00F85BA1" w:rsidP="008F2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65144" w:rsidRPr="00065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НАКАЗУЮ:</w:t>
      </w:r>
    </w:p>
    <w:p w:rsidR="008F2F71" w:rsidRDefault="008F2F71" w:rsidP="008F2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F71" w:rsidRPr="008F2F71" w:rsidRDefault="008F2F71" w:rsidP="008F2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F71">
        <w:rPr>
          <w:rFonts w:ascii="Times New Roman" w:eastAsia="Times New Roman" w:hAnsi="Times New Roman" w:cs="Times New Roman"/>
          <w:sz w:val="28"/>
          <w:szCs w:val="28"/>
          <w:lang w:eastAsia="ru-RU"/>
        </w:rPr>
        <w:t>1.Визнати переможцями ІІ (територіального) етапу ХІІ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8F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Міжнародного мовно-літературного  конкурсу учнівської та студентської молоді імені Тараса Шевченка та нагородити грамотою Відділу освіти та молодіжної політики </w:t>
      </w:r>
      <w:proofErr w:type="spellStart"/>
      <w:r w:rsidRPr="008F2F71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Кілійської</w:t>
      </w:r>
      <w:proofErr w:type="spellEnd"/>
      <w:r w:rsidRPr="008F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учнів закладів  загальної середньої освіти </w:t>
      </w:r>
      <w:proofErr w:type="spellStart"/>
      <w:r w:rsidRPr="008F2F71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Кілійської</w:t>
      </w:r>
      <w:proofErr w:type="spellEnd"/>
      <w:r w:rsidRPr="008F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ради: </w:t>
      </w:r>
    </w:p>
    <w:p w:rsidR="008F2F71" w:rsidRDefault="008F2F71" w:rsidP="008F2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І місце:</w:t>
      </w:r>
    </w:p>
    <w:p w:rsidR="008F2F71" w:rsidRDefault="00992A41" w:rsidP="008F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Гарабу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Анну</w:t>
      </w:r>
      <w:r w:rsidR="008F2F71" w:rsidRPr="008F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ученицю 5 класу </w:t>
      </w:r>
      <w:proofErr w:type="spellStart"/>
      <w:r w:rsidR="008F2F71" w:rsidRPr="008F2F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Трудівського</w:t>
      </w:r>
      <w:proofErr w:type="spellEnd"/>
      <w:r w:rsidR="008F2F71" w:rsidRPr="008F2F71">
        <w:t xml:space="preserve"> </w:t>
      </w:r>
      <w:r w:rsidR="008F2F71" w:rsidRPr="008F2F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 загальної середньої освіти;</w:t>
      </w:r>
    </w:p>
    <w:p w:rsidR="00E45EBE" w:rsidRDefault="00E45EBE" w:rsidP="008F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71" w:rsidRDefault="00992A41" w:rsidP="008F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A4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Бабенко Юліану, ученицю 8 класу Шевченківського закладу загальної середньої освіти №1;</w:t>
      </w:r>
    </w:p>
    <w:p w:rsidR="00E45EBE" w:rsidRDefault="00E45EBE" w:rsidP="006D3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71" w:rsidRDefault="00C12D69" w:rsidP="006D3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Бондаренко Марію, ученицю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1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</w:t>
      </w:r>
      <w:proofErr w:type="spellStart"/>
      <w:r w:rsidRPr="00C12D69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Лісківського</w:t>
      </w:r>
      <w:proofErr w:type="spellEnd"/>
      <w:r w:rsidRPr="00C1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загальної середньої освіти;</w:t>
      </w:r>
    </w:p>
    <w:p w:rsidR="00E45EBE" w:rsidRDefault="00E45EBE" w:rsidP="006D3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A41" w:rsidRDefault="00C12D69" w:rsidP="006D38FD">
      <w:pPr>
        <w:spacing w:after="0" w:line="240" w:lineRule="auto"/>
        <w:jc w:val="both"/>
      </w:pPr>
      <w:r w:rsidRPr="00C12D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1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у, ученицю 11 класу</w:t>
      </w:r>
      <w:r w:rsidRPr="00C12D69">
        <w:t xml:space="preserve"> </w:t>
      </w:r>
      <w:proofErr w:type="spellStart"/>
      <w:r w:rsidRPr="00C12D69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Кілійськ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C1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1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загальної середньої освіти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92A41" w:rsidRPr="00992A41">
        <w:t xml:space="preserve"> </w:t>
      </w:r>
    </w:p>
    <w:p w:rsidR="00E45EBE" w:rsidRDefault="00E45EBE" w:rsidP="006D3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D69" w:rsidRDefault="00992A41" w:rsidP="006D3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Цихоню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Дениса</w:t>
      </w:r>
      <w:r w:rsidRPr="00992A4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учня 6 класу Опорного закладу освіти Шевченківський заклад загальної середньої освіти №2;</w:t>
      </w:r>
    </w:p>
    <w:p w:rsidR="00C12D69" w:rsidRDefault="00C12D69" w:rsidP="006D3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ІІ місце:</w:t>
      </w:r>
    </w:p>
    <w:p w:rsidR="00773D47" w:rsidRDefault="00773D47" w:rsidP="006D38FD">
      <w:pPr>
        <w:spacing w:after="0" w:line="240" w:lineRule="auto"/>
        <w:jc w:val="both"/>
      </w:pPr>
      <w:proofErr w:type="spellStart"/>
      <w:r w:rsidRPr="00773D4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Агаларову</w:t>
      </w:r>
      <w:proofErr w:type="spellEnd"/>
      <w:r w:rsidRPr="0077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Анну, ученицю 11 класу </w:t>
      </w:r>
      <w:proofErr w:type="spellStart"/>
      <w:r w:rsidRPr="00773D47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Кілійського</w:t>
      </w:r>
      <w:proofErr w:type="spellEnd"/>
      <w:r w:rsidRPr="0077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загальної середньої освіти № 2;</w:t>
      </w:r>
      <w:r w:rsidRPr="00773D47">
        <w:t xml:space="preserve"> </w:t>
      </w:r>
    </w:p>
    <w:p w:rsidR="00E45EBE" w:rsidRDefault="00E45EBE" w:rsidP="006D3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D47" w:rsidRDefault="00773D47" w:rsidP="006D3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3D4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Гарабу</w:t>
      </w:r>
      <w:proofErr w:type="spellEnd"/>
      <w:r w:rsidRPr="0077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Надію, ученицю 8 класу </w:t>
      </w:r>
      <w:proofErr w:type="spellStart"/>
      <w:r w:rsidRPr="00773D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Трудівського</w:t>
      </w:r>
      <w:proofErr w:type="spellEnd"/>
      <w:r w:rsidRPr="0077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загальної середньої освіти;</w:t>
      </w:r>
    </w:p>
    <w:p w:rsidR="00E45EBE" w:rsidRDefault="00E45EBE" w:rsidP="006D3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D47" w:rsidRDefault="00773D47" w:rsidP="006D38FD">
      <w:pPr>
        <w:spacing w:after="0" w:line="240" w:lineRule="auto"/>
        <w:jc w:val="both"/>
      </w:pPr>
      <w:r w:rsidRPr="0077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Кучеренко Анастасію, ученицю 10 класу </w:t>
      </w:r>
      <w:proofErr w:type="spellStart"/>
      <w:r w:rsidRPr="00773D47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Лісківського</w:t>
      </w:r>
      <w:proofErr w:type="spellEnd"/>
      <w:r w:rsidRPr="0077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загальної середньої освіти;</w:t>
      </w:r>
      <w:r w:rsidRPr="00773D47">
        <w:t xml:space="preserve"> </w:t>
      </w:r>
    </w:p>
    <w:p w:rsidR="00E45EBE" w:rsidRDefault="00E45EBE" w:rsidP="006D3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D47" w:rsidRDefault="00773D47" w:rsidP="006D3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3D47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Нікова</w:t>
      </w:r>
      <w:proofErr w:type="spellEnd"/>
      <w:r w:rsidRPr="0077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Федора, учня 9 класу </w:t>
      </w:r>
      <w:proofErr w:type="spellStart"/>
      <w:r w:rsidRPr="00773D47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Лісківського</w:t>
      </w:r>
      <w:proofErr w:type="spellEnd"/>
      <w:r w:rsidRPr="0077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загальної середньої освіти;</w:t>
      </w:r>
    </w:p>
    <w:p w:rsidR="00773D47" w:rsidRDefault="00773D47" w:rsidP="006D38FD">
      <w:pPr>
        <w:spacing w:after="0" w:line="240" w:lineRule="auto"/>
        <w:jc w:val="both"/>
      </w:pPr>
      <w:r w:rsidRPr="00773D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Павленко Кіру, ученицю 6 класу </w:t>
      </w:r>
      <w:proofErr w:type="spellStart"/>
      <w:r w:rsidRPr="00773D47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Кілійського</w:t>
      </w:r>
      <w:proofErr w:type="spellEnd"/>
      <w:r w:rsidRPr="0077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загальної середньої освіти № 3;</w:t>
      </w:r>
      <w:r w:rsidRPr="00773D47">
        <w:t xml:space="preserve"> </w:t>
      </w:r>
    </w:p>
    <w:p w:rsidR="00E45EBE" w:rsidRDefault="00E45EBE" w:rsidP="006D3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D47" w:rsidRDefault="00773D47" w:rsidP="006D3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3D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Саустян</w:t>
      </w:r>
      <w:proofErr w:type="spellEnd"/>
      <w:r w:rsidRPr="0077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Яну, ученицю 11 класу </w:t>
      </w:r>
      <w:proofErr w:type="spellStart"/>
      <w:r w:rsidRPr="00773D47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Кілійського</w:t>
      </w:r>
      <w:proofErr w:type="spellEnd"/>
      <w:r w:rsidRPr="0077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загальної середньої освіти № 3;</w:t>
      </w:r>
    </w:p>
    <w:p w:rsidR="00E45EBE" w:rsidRDefault="00E45EBE" w:rsidP="006D3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D47" w:rsidRDefault="00773D47" w:rsidP="006D3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3D4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Хаджи</w:t>
      </w:r>
      <w:proofErr w:type="spellEnd"/>
      <w:r w:rsidRPr="0077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Аліну, ученицю 7 класу </w:t>
      </w:r>
      <w:proofErr w:type="spellStart"/>
      <w:r w:rsidRPr="00773D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Новоселівського</w:t>
      </w:r>
      <w:proofErr w:type="spellEnd"/>
      <w:r w:rsidRPr="0077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загальної середньої освіти;</w:t>
      </w:r>
    </w:p>
    <w:p w:rsidR="00E45EBE" w:rsidRDefault="00E45EBE" w:rsidP="006D3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D69" w:rsidRPr="00C12D69" w:rsidRDefault="00992A41" w:rsidP="006D3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Шибуна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Нікіту</w:t>
      </w:r>
      <w:proofErr w:type="spellEnd"/>
      <w:r w:rsidR="00C12D69" w:rsidRPr="00C1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учня 5 класу </w:t>
      </w:r>
      <w:proofErr w:type="spellStart"/>
      <w:r w:rsidR="00C12D69" w:rsidRPr="00C12D69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Кілійського</w:t>
      </w:r>
      <w:proofErr w:type="spellEnd"/>
      <w:r w:rsidR="00C12D69" w:rsidRPr="00C1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загальної середньої освіти №1;</w:t>
      </w:r>
    </w:p>
    <w:p w:rsidR="00C12D69" w:rsidRPr="00C12D69" w:rsidRDefault="00C12D69" w:rsidP="00C12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ІІ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C12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місце:</w:t>
      </w:r>
    </w:p>
    <w:p w:rsidR="00C12D69" w:rsidRDefault="009557F3" w:rsidP="00C12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Бабенко Іванну</w:t>
      </w:r>
      <w:r w:rsidR="00C12D69" w:rsidRPr="00C12D6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</w:t>
      </w:r>
      <w:r w:rsidR="00C12D6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еницю</w:t>
      </w:r>
      <w:r w:rsidR="00C12D69" w:rsidRPr="00C1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класу </w:t>
      </w:r>
      <w:r w:rsidR="00C12D6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Шевченківського</w:t>
      </w:r>
      <w:r w:rsidR="00C12D69" w:rsidRPr="00C1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загальної середньої освіти №1;</w:t>
      </w:r>
    </w:p>
    <w:p w:rsidR="00E45EBE" w:rsidRDefault="00E45EBE" w:rsidP="00C12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9B" w:rsidRDefault="00BC2B9B" w:rsidP="00C12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2B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Бессараб</w:t>
      </w:r>
      <w:proofErr w:type="spellEnd"/>
      <w:r w:rsidRPr="00BC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Олену, ученицю 7 класу </w:t>
      </w:r>
      <w:proofErr w:type="spellStart"/>
      <w:r w:rsidRPr="00BC2B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Трудівського</w:t>
      </w:r>
      <w:proofErr w:type="spellEnd"/>
      <w:r w:rsidRPr="00BC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загальної середньої освіти;</w:t>
      </w:r>
    </w:p>
    <w:p w:rsidR="00E45EBE" w:rsidRDefault="00E45EBE" w:rsidP="00C12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FC" w:rsidRDefault="00673FFC" w:rsidP="00C12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Бурлаку Дар</w:t>
      </w:r>
      <w:r w:rsidR="007D3CF1" w:rsidRPr="007D3CF1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ю, ученицю 5 класу </w:t>
      </w:r>
      <w:proofErr w:type="spellStart"/>
      <w:r w:rsidRPr="00673FFC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Кілійського</w:t>
      </w:r>
      <w:proofErr w:type="spellEnd"/>
      <w:r w:rsidRPr="0067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загальної середньої освіти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673F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5EBE" w:rsidRDefault="00E45EBE" w:rsidP="00C12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EBE" w:rsidRDefault="00800CB7" w:rsidP="00C12D69">
      <w:pPr>
        <w:spacing w:after="0" w:line="240" w:lineRule="auto"/>
        <w:jc w:val="both"/>
      </w:pPr>
      <w:proofErr w:type="spellStart"/>
      <w:r w:rsidRPr="00800CB7">
        <w:rPr>
          <w:rFonts w:ascii="Times New Roman" w:eastAsia="Times New Roman" w:hAnsi="Times New Roman" w:cs="Times New Roman"/>
          <w:sz w:val="28"/>
          <w:szCs w:val="28"/>
          <w:lang w:eastAsia="ru-RU"/>
        </w:rPr>
        <w:t>Кістол</w:t>
      </w:r>
      <w:proofErr w:type="spellEnd"/>
      <w:r w:rsidRPr="00800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Аліну, ученицю 10 класу </w:t>
      </w:r>
      <w:proofErr w:type="spellStart"/>
      <w:r w:rsidRPr="00800CB7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Кілійського</w:t>
      </w:r>
      <w:proofErr w:type="spellEnd"/>
      <w:r w:rsidRPr="00800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загальної середньої освіти № 2;</w:t>
      </w:r>
      <w:r w:rsidR="00E45EBE" w:rsidRPr="00E45EBE">
        <w:t xml:space="preserve"> </w:t>
      </w:r>
    </w:p>
    <w:p w:rsidR="00E45EBE" w:rsidRDefault="00E45EBE" w:rsidP="00C12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EBE" w:rsidRDefault="00E45EBE" w:rsidP="00C12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Компанійця Сергія, учня 11 класу </w:t>
      </w:r>
      <w:proofErr w:type="spellStart"/>
      <w:r w:rsidRPr="00E45EBE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Лісківського</w:t>
      </w:r>
      <w:proofErr w:type="spellEnd"/>
      <w:r w:rsidRPr="00E4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загальної середньої освіти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5EBE" w:rsidRDefault="00E45EBE" w:rsidP="00C12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9B" w:rsidRDefault="00E45EBE" w:rsidP="00C12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Корнієнко Ельвіру, ученицю 8 класу Опорного закладу освіти Шевченківський заклад загальної середньої освіти № 2;</w:t>
      </w:r>
    </w:p>
    <w:p w:rsidR="00E45EBE" w:rsidRDefault="00E45EBE" w:rsidP="00C12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EBE" w:rsidRDefault="00E45EBE" w:rsidP="00C12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Короткову Галину, ученицю 11 класу Опорного закладу освіти Шевченківський заклад загальної середньої освіти № 2;</w:t>
      </w:r>
    </w:p>
    <w:p w:rsidR="00E45EBE" w:rsidRDefault="00E45EBE" w:rsidP="00C12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FC" w:rsidRDefault="00673FFC" w:rsidP="00C12D69">
      <w:p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Олександру</w:t>
      </w:r>
      <w:r w:rsidRPr="0067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ученицю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7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Новоселівського</w:t>
      </w:r>
      <w:proofErr w:type="spellEnd"/>
      <w:r w:rsidRPr="0067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загальної середньої освіти;</w:t>
      </w:r>
      <w:r w:rsidRPr="00673FFC">
        <w:t xml:space="preserve"> </w:t>
      </w:r>
    </w:p>
    <w:p w:rsidR="00E45EBE" w:rsidRDefault="00E45EBE" w:rsidP="00C1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EBE" w:rsidRDefault="00E45EBE" w:rsidP="00C12D69">
      <w:pPr>
        <w:spacing w:after="0" w:line="240" w:lineRule="auto"/>
        <w:jc w:val="both"/>
      </w:pPr>
      <w:proofErr w:type="spellStart"/>
      <w:r w:rsidRPr="00E45EBE">
        <w:rPr>
          <w:rFonts w:ascii="Times New Roman" w:hAnsi="Times New Roman" w:cs="Times New Roman"/>
          <w:sz w:val="28"/>
          <w:szCs w:val="28"/>
        </w:rPr>
        <w:t>Петрунжела</w:t>
      </w:r>
      <w:proofErr w:type="spellEnd"/>
      <w:r w:rsidRPr="00E45EBE">
        <w:rPr>
          <w:rFonts w:ascii="Times New Roman" w:hAnsi="Times New Roman" w:cs="Times New Roman"/>
          <w:sz w:val="28"/>
          <w:szCs w:val="28"/>
        </w:rPr>
        <w:t xml:space="preserve"> Леоніда, учня 8 класу </w:t>
      </w:r>
      <w:proofErr w:type="spellStart"/>
      <w:r w:rsidRPr="00E45EBE">
        <w:rPr>
          <w:rFonts w:ascii="Times New Roman" w:hAnsi="Times New Roman" w:cs="Times New Roman"/>
          <w:sz w:val="28"/>
          <w:szCs w:val="28"/>
        </w:rPr>
        <w:t>Лісківського</w:t>
      </w:r>
      <w:proofErr w:type="spellEnd"/>
      <w:r w:rsidRPr="00E45EBE">
        <w:rPr>
          <w:rFonts w:ascii="Times New Roman" w:hAnsi="Times New Roman" w:cs="Times New Roman"/>
          <w:sz w:val="28"/>
          <w:szCs w:val="28"/>
        </w:rPr>
        <w:t xml:space="preserve"> закладу загальної середньої освіти;</w:t>
      </w:r>
      <w:r w:rsidRPr="00E45EBE">
        <w:t xml:space="preserve"> </w:t>
      </w:r>
    </w:p>
    <w:p w:rsidR="00E45EBE" w:rsidRDefault="00E45EBE" w:rsidP="00C1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EBE" w:rsidRDefault="00E45EBE" w:rsidP="00C1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5EBE">
        <w:rPr>
          <w:rFonts w:ascii="Times New Roman" w:hAnsi="Times New Roman" w:cs="Times New Roman"/>
          <w:sz w:val="28"/>
          <w:szCs w:val="28"/>
        </w:rPr>
        <w:t>Решетник</w:t>
      </w:r>
      <w:proofErr w:type="spellEnd"/>
      <w:r w:rsidRPr="00E45EBE">
        <w:rPr>
          <w:rFonts w:ascii="Times New Roman" w:hAnsi="Times New Roman" w:cs="Times New Roman"/>
          <w:sz w:val="28"/>
          <w:szCs w:val="28"/>
        </w:rPr>
        <w:t xml:space="preserve"> Вікторію, ученицю 7 класу Шевченківського закладу загальної середньої освіти №1;</w:t>
      </w:r>
    </w:p>
    <w:p w:rsidR="00E45EBE" w:rsidRDefault="00E45EBE" w:rsidP="00C1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FFC" w:rsidRDefault="009557F3" w:rsidP="00C12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Слободенюк Катерину</w:t>
      </w:r>
      <w:r w:rsidR="00673FFC" w:rsidRPr="0067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ученицю </w:t>
      </w:r>
      <w:r w:rsidR="00673F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73FFC" w:rsidRPr="0067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Шевченківського закладу загальної середньої освіти №1;</w:t>
      </w:r>
    </w:p>
    <w:p w:rsidR="00CA277A" w:rsidRDefault="00CA277A" w:rsidP="00C12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Чернявську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Ілону</w:t>
      </w:r>
      <w:r w:rsidRPr="00CA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ученицю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A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Шевченківського закладу загальної середньої освіти №1;</w:t>
      </w:r>
    </w:p>
    <w:p w:rsidR="00E45EBE" w:rsidRDefault="00E45EBE" w:rsidP="00C12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77A" w:rsidRDefault="00CA277A" w:rsidP="00C12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Шеремет</w:t>
      </w:r>
      <w:r w:rsidR="005D18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Мирославу, ученицю 9 класу</w:t>
      </w:r>
      <w:r w:rsidRPr="00CA277A">
        <w:t xml:space="preserve"> </w:t>
      </w:r>
      <w:proofErr w:type="spellStart"/>
      <w:r w:rsidRPr="00CA277A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Кілійського</w:t>
      </w:r>
      <w:proofErr w:type="spellEnd"/>
      <w:r w:rsidRPr="00CA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загальної середньої освіти № 3</w:t>
      </w:r>
      <w:r w:rsidR="00E45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C4C" w:rsidRPr="00FE2C4C" w:rsidRDefault="00FE2C4C" w:rsidP="00FE2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2. Скласти подяку: </w:t>
      </w:r>
    </w:p>
    <w:p w:rsidR="00FE2C4C" w:rsidRDefault="00FE2C4C" w:rsidP="00FE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4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 підготовку учнів-переможців ІІ (територіального) етапу  ХІІ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F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Міжнародного мовно-літературного конкурсу учнівської та студентської молоді ім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ені Тараса</w:t>
      </w:r>
      <w:r w:rsidRPr="00F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Шевченка вчителям української мови та літератури закладів загальної середньої освіти  </w:t>
      </w:r>
      <w:proofErr w:type="spellStart"/>
      <w:r w:rsidRPr="00FE2C4C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Кілійської</w:t>
      </w:r>
      <w:proofErr w:type="spellEnd"/>
      <w:r w:rsidRPr="00F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ради:</w:t>
      </w:r>
    </w:p>
    <w:p w:rsidR="00B74BB7" w:rsidRDefault="00B74BB7" w:rsidP="00FE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C4C" w:rsidRDefault="00FE2C4C" w:rsidP="00FE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A76D8" w:rsidRPr="00DA76D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Галановій</w:t>
      </w:r>
      <w:proofErr w:type="spellEnd"/>
      <w:r w:rsidR="00DA76D8" w:rsidRPr="00DA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Жанні Валентинівні, </w:t>
      </w:r>
      <w:proofErr w:type="spellStart"/>
      <w:r w:rsidR="004277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Голубенко</w:t>
      </w:r>
      <w:proofErr w:type="spellEnd"/>
      <w:r w:rsidR="0042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Вікторії Миколаївні, </w:t>
      </w:r>
      <w:r w:rsidRPr="00FE2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Остапенко Г</w:t>
      </w:r>
      <w:r w:rsidR="004277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алині Василівні</w:t>
      </w:r>
      <w:r w:rsidRPr="00FE2C4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Слободянюк С</w:t>
      </w:r>
      <w:r w:rsidR="00427732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вітлані Василівні</w:t>
      </w:r>
      <w:r w:rsidRPr="00F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Шевченківський заклад загальної середньої освіти № 1;</w:t>
      </w:r>
    </w:p>
    <w:p w:rsidR="00B74BB7" w:rsidRPr="00FE2C4C" w:rsidRDefault="00B74BB7" w:rsidP="00FE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6D8" w:rsidRDefault="00FE2C4C" w:rsidP="00FE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4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Данчук Т</w:t>
      </w:r>
      <w:r w:rsidR="0042773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етяні Володимирівні</w:t>
      </w:r>
      <w:r w:rsidRPr="00FE2C4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Каплун А</w:t>
      </w:r>
      <w:r w:rsidR="00DA76D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нтоніні Анатоліївні,</w:t>
      </w:r>
      <w:r w:rsidRPr="00F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Ірині Василівні </w:t>
      </w:r>
      <w:r w:rsidRPr="00F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FE2C4C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Кілійський</w:t>
      </w:r>
      <w:proofErr w:type="spellEnd"/>
      <w:r w:rsidRPr="00F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загальної середньої освіти №3;</w:t>
      </w:r>
    </w:p>
    <w:p w:rsidR="00B74BB7" w:rsidRDefault="00B74BB7" w:rsidP="00FE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6D8" w:rsidRDefault="00DA76D8" w:rsidP="00FE2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D8">
        <w:t xml:space="preserve"> </w:t>
      </w:r>
      <w:r w:rsidRPr="00DA76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76D8">
        <w:rPr>
          <w:rFonts w:ascii="Times New Roman" w:hAnsi="Times New Roman" w:cs="Times New Roman"/>
          <w:sz w:val="28"/>
          <w:szCs w:val="28"/>
        </w:rPr>
        <w:t>Кассі</w:t>
      </w:r>
      <w:proofErr w:type="spellEnd"/>
      <w:r w:rsidRPr="00DA76D8">
        <w:rPr>
          <w:rFonts w:ascii="Times New Roman" w:hAnsi="Times New Roman" w:cs="Times New Roman"/>
          <w:sz w:val="28"/>
          <w:szCs w:val="28"/>
        </w:rPr>
        <w:t xml:space="preserve"> Наталі Миколаївні, </w:t>
      </w:r>
      <w:proofErr w:type="spellStart"/>
      <w:r w:rsidRPr="00DA76D8">
        <w:rPr>
          <w:rFonts w:ascii="Times New Roman" w:hAnsi="Times New Roman" w:cs="Times New Roman"/>
          <w:sz w:val="28"/>
          <w:szCs w:val="28"/>
        </w:rPr>
        <w:t>Чебан</w:t>
      </w:r>
      <w:proofErr w:type="spellEnd"/>
      <w:r w:rsidRPr="00DA76D8">
        <w:rPr>
          <w:rFonts w:ascii="Times New Roman" w:hAnsi="Times New Roman" w:cs="Times New Roman"/>
          <w:sz w:val="28"/>
          <w:szCs w:val="28"/>
        </w:rPr>
        <w:t xml:space="preserve"> Ользі Дмитрівні – </w:t>
      </w:r>
      <w:proofErr w:type="spellStart"/>
      <w:r w:rsidRPr="00DA76D8">
        <w:rPr>
          <w:rFonts w:ascii="Times New Roman" w:hAnsi="Times New Roman" w:cs="Times New Roman"/>
          <w:sz w:val="28"/>
          <w:szCs w:val="28"/>
        </w:rPr>
        <w:t>Новоселівський</w:t>
      </w:r>
      <w:proofErr w:type="spellEnd"/>
      <w:r w:rsidRPr="00DA76D8">
        <w:rPr>
          <w:rFonts w:ascii="Times New Roman" w:hAnsi="Times New Roman" w:cs="Times New Roman"/>
          <w:sz w:val="28"/>
          <w:szCs w:val="28"/>
        </w:rPr>
        <w:t xml:space="preserve"> заклад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BB7" w:rsidRPr="00DA76D8" w:rsidRDefault="00B74BB7" w:rsidP="00FE2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C4C" w:rsidRDefault="00DA76D8" w:rsidP="00FE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A76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Кутас</w:t>
      </w:r>
      <w:proofErr w:type="spellEnd"/>
      <w:r w:rsidRPr="00DA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Тамарі Олександрівні, Левченко Валентині Іванівні – Опорний заклад освіти Шевченківський заклад загальної середньої освіти № 2;</w:t>
      </w:r>
    </w:p>
    <w:p w:rsidR="00B74BB7" w:rsidRPr="00FE2C4C" w:rsidRDefault="00B74BB7" w:rsidP="00FE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C4C" w:rsidRDefault="00FE2C4C" w:rsidP="00FE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4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Кушнір Л</w:t>
      </w:r>
      <w:r w:rsidR="00DA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арисі Валентинівні </w:t>
      </w:r>
      <w:r w:rsidRPr="00F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FE2C4C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Кілійський</w:t>
      </w:r>
      <w:proofErr w:type="spellEnd"/>
      <w:r w:rsidRPr="00F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загальної середньої освіти №2; </w:t>
      </w:r>
    </w:p>
    <w:p w:rsidR="00B74BB7" w:rsidRPr="00FE2C4C" w:rsidRDefault="00B74BB7" w:rsidP="00FE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C4C" w:rsidRDefault="00FE2C4C" w:rsidP="00FE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E2C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Ростріпі</w:t>
      </w:r>
      <w:proofErr w:type="spellEnd"/>
      <w:r w:rsidRPr="00F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42773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ідії Валеріївні</w:t>
      </w:r>
      <w:r w:rsidRPr="00F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2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Светленку</w:t>
      </w:r>
      <w:proofErr w:type="spellEnd"/>
      <w:r w:rsidRPr="00F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A76D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ергію Антоновичу</w:t>
      </w:r>
      <w:r w:rsidRPr="00F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E2C4C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Лісківський</w:t>
      </w:r>
      <w:proofErr w:type="spellEnd"/>
      <w:r w:rsidRPr="00F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загальної середньої освіти;</w:t>
      </w:r>
    </w:p>
    <w:p w:rsidR="00B74BB7" w:rsidRPr="00FE2C4C" w:rsidRDefault="00B74BB7" w:rsidP="00FE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C4C" w:rsidRDefault="00FE2C4C" w:rsidP="00FE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4277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Роші</w:t>
      </w:r>
      <w:proofErr w:type="spellEnd"/>
      <w:r w:rsidR="0042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Світлані Никифорівні, </w:t>
      </w:r>
      <w:proofErr w:type="spellStart"/>
      <w:r w:rsidRPr="00FE2C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Трохимчук</w:t>
      </w:r>
      <w:proofErr w:type="spellEnd"/>
      <w:r w:rsidRPr="00F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алентині Степан</w:t>
      </w:r>
      <w:r w:rsidR="0042773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вні</w:t>
      </w:r>
      <w:r w:rsidR="0042773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Чумаченко Оксані Іванівні</w:t>
      </w:r>
      <w:r w:rsidRPr="00F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E2C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Трудівський</w:t>
      </w:r>
      <w:proofErr w:type="spellEnd"/>
      <w:r w:rsidRPr="00F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загальної середньої освіти;</w:t>
      </w:r>
    </w:p>
    <w:p w:rsidR="00B74BB7" w:rsidRPr="00FE2C4C" w:rsidRDefault="00B74BB7" w:rsidP="00FE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C4C" w:rsidRDefault="00DA76D8" w:rsidP="00FE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A76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Терзі</w:t>
      </w:r>
      <w:proofErr w:type="spellEnd"/>
      <w:r w:rsidRPr="00DA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Тетяні Анатоліївні – </w:t>
      </w:r>
      <w:proofErr w:type="spellStart"/>
      <w:r w:rsidRPr="00DA76D8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Кілійський</w:t>
      </w:r>
      <w:proofErr w:type="spellEnd"/>
      <w:r w:rsidRPr="00DA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загальної середньої освіти №1</w:t>
      </w:r>
    </w:p>
    <w:p w:rsidR="00DA76D8" w:rsidRPr="00FE2C4C" w:rsidRDefault="00DA76D8" w:rsidP="00FE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C4C" w:rsidRDefault="00FE2C4C" w:rsidP="00FE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Учителям української мови та літератури закладів загальної середньої освіти </w:t>
      </w:r>
      <w:proofErr w:type="spellStart"/>
      <w:r w:rsidRPr="00FE2C4C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Кілійської</w:t>
      </w:r>
      <w:proofErr w:type="spellEnd"/>
      <w:r w:rsidRPr="00F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– членам журі ІІ (територіального) етапу ХІІ</w:t>
      </w:r>
      <w:r w:rsidR="00DA76D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F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Міжнародного мовно-літературного  конкурсу учнівської та студентської молоді імені Тараса Шевченка:</w:t>
      </w:r>
    </w:p>
    <w:p w:rsidR="00B74BB7" w:rsidRPr="00FE2C4C" w:rsidRDefault="00B74BB7" w:rsidP="00FE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898" w:rsidRDefault="00CC7898" w:rsidP="00CC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Голощак</w:t>
      </w:r>
      <w:proofErr w:type="spellEnd"/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Василівн</w:t>
      </w:r>
      <w:r w:rsid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>і -</w:t>
      </w:r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</w:t>
      </w:r>
      <w:r w:rsid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освіти  Шевченківський заклад загальної середньої освіти № 2; </w:t>
      </w:r>
    </w:p>
    <w:p w:rsidR="00B74BB7" w:rsidRPr="00CC7898" w:rsidRDefault="00B74BB7" w:rsidP="00CC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898" w:rsidRDefault="00CC7898" w:rsidP="00CC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Бессараб</w:t>
      </w:r>
      <w:proofErr w:type="spellEnd"/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</w:t>
      </w:r>
      <w:r w:rsid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Дмитрівн</w:t>
      </w:r>
      <w:r w:rsid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Дмитрівськ</w:t>
      </w:r>
      <w:r w:rsid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загальної середньої освіти;</w:t>
      </w:r>
    </w:p>
    <w:p w:rsidR="00B74BB7" w:rsidRPr="00CC7898" w:rsidRDefault="00B74BB7" w:rsidP="00CC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898" w:rsidRPr="00CC7898" w:rsidRDefault="00CC7898" w:rsidP="00CC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Бурцев</w:t>
      </w:r>
      <w:r w:rsid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Тетян</w:t>
      </w:r>
      <w:r w:rsid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Іванівн</w:t>
      </w:r>
      <w:r w:rsid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</w:t>
      </w:r>
      <w:proofErr w:type="spellStart"/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Кілійськ</w:t>
      </w:r>
      <w:r w:rsid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загальної середньої освіти № 3; </w:t>
      </w:r>
    </w:p>
    <w:p w:rsidR="00CC7898" w:rsidRPr="00CC7898" w:rsidRDefault="00CC7898" w:rsidP="00CC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898" w:rsidRPr="00CC7898" w:rsidRDefault="00CC7898" w:rsidP="00CC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Новіков</w:t>
      </w:r>
      <w:r w:rsid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</w:t>
      </w:r>
      <w:r w:rsid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Дмитрівн</w:t>
      </w:r>
      <w:r w:rsid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Опорн</w:t>
      </w:r>
      <w:r w:rsid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освіти </w:t>
      </w:r>
      <w:proofErr w:type="spellStart"/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Кілійський</w:t>
      </w:r>
      <w:proofErr w:type="spellEnd"/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загальної середньої освіти №4;</w:t>
      </w:r>
    </w:p>
    <w:p w:rsidR="00CC7898" w:rsidRPr="00CC7898" w:rsidRDefault="00CC7898" w:rsidP="00CC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898" w:rsidRPr="00CC7898" w:rsidRDefault="00CC7898" w:rsidP="00CC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>Нямцу</w:t>
      </w:r>
      <w:proofErr w:type="spellEnd"/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</w:t>
      </w:r>
      <w:r w:rsid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Володимирівн</w:t>
      </w:r>
      <w:r w:rsid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</w:t>
      </w:r>
      <w:proofErr w:type="spellStart"/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Кілійськ</w:t>
      </w:r>
      <w:r w:rsid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загальної середньої освіти  №1;</w:t>
      </w:r>
    </w:p>
    <w:p w:rsidR="00CC7898" w:rsidRPr="00CC7898" w:rsidRDefault="00CC7898" w:rsidP="00CC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898" w:rsidRPr="00CC7898" w:rsidRDefault="00CC7898" w:rsidP="00CC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Остапенко Галин</w:t>
      </w:r>
      <w:r w:rsid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Василівн</w:t>
      </w:r>
      <w:r w:rsid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Шевченківськ</w:t>
      </w:r>
      <w:r w:rsid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загальної середньої освіти № 1;</w:t>
      </w:r>
    </w:p>
    <w:p w:rsidR="00CC7898" w:rsidRPr="00CC7898" w:rsidRDefault="00CC7898" w:rsidP="00CC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898" w:rsidRPr="00CC7898" w:rsidRDefault="00CC7898" w:rsidP="00CC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Светленк</w:t>
      </w:r>
      <w:r w:rsid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</w:t>
      </w:r>
      <w:r w:rsid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Антонович</w:t>
      </w:r>
      <w:r w:rsid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- </w:t>
      </w:r>
      <w:proofErr w:type="spellStart"/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Лісківськ</w:t>
      </w:r>
      <w:r w:rsid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загальної середньої освіти; </w:t>
      </w:r>
    </w:p>
    <w:p w:rsidR="00CC7898" w:rsidRPr="00CC7898" w:rsidRDefault="00CC7898" w:rsidP="00CC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898" w:rsidRPr="00CC7898" w:rsidRDefault="00CC7898" w:rsidP="00CC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Трохимчук</w:t>
      </w:r>
      <w:proofErr w:type="spellEnd"/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</w:t>
      </w:r>
      <w:r w:rsid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Степанівн</w:t>
      </w:r>
      <w:r w:rsid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Трудівськ</w:t>
      </w:r>
      <w:r w:rsid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загальної середньої освіти;</w:t>
      </w:r>
    </w:p>
    <w:p w:rsidR="00CC7898" w:rsidRPr="00CC7898" w:rsidRDefault="00CC7898" w:rsidP="00CC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A79" w:rsidRDefault="00CC7898" w:rsidP="00CC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>Цвіков</w:t>
      </w:r>
      <w:r w:rsid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</w:t>
      </w:r>
      <w:r w:rsid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Семенівн</w:t>
      </w:r>
      <w:r w:rsid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Кілійськ</w:t>
      </w:r>
      <w:r w:rsid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CC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загальної середньої освіти № 2.</w:t>
      </w:r>
    </w:p>
    <w:p w:rsidR="00065144" w:rsidRPr="00916D59" w:rsidRDefault="00065144" w:rsidP="00065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B74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1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Директорам закладів загальної середньої освіти </w:t>
      </w:r>
      <w:proofErr w:type="spellStart"/>
      <w:r w:rsidRPr="0091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Кілійської</w:t>
      </w:r>
      <w:proofErr w:type="spellEnd"/>
      <w:r w:rsidRPr="0091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міської ради:</w:t>
      </w:r>
    </w:p>
    <w:p w:rsidR="00B74BB7" w:rsidRPr="00B74BB7" w:rsidRDefault="00065144" w:rsidP="00B7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74BB7" w:rsidRP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Ознайомити з даним наказом педагогічних працівників закладу загальної середньої освіти</w:t>
      </w:r>
    </w:p>
    <w:p w:rsidR="00B74BB7" w:rsidRPr="00B74BB7" w:rsidRDefault="00B74BB7" w:rsidP="00B7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3.2. Забезпечити участь переможців ІІ (територіального) етапу </w:t>
      </w:r>
      <w:r w:rsidR="004B5C91" w:rsidRPr="004B5C91">
        <w:rPr>
          <w:rFonts w:ascii="Times New Roman" w:eastAsia="Times New Roman" w:hAnsi="Times New Roman" w:cs="Times New Roman"/>
          <w:sz w:val="28"/>
          <w:szCs w:val="28"/>
          <w:lang w:eastAsia="ru-RU"/>
        </w:rPr>
        <w:t>ХІІ</w:t>
      </w:r>
      <w:r w:rsidR="004B5C9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4B5C91" w:rsidRPr="004B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Міжнародного мовно-літературного  конкурсу учнівської та студентської молоді імені Тараса Шевченка </w:t>
      </w:r>
      <w:r w:rsidR="00930739" w:rsidRPr="0093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(І, ІІ місця) </w:t>
      </w:r>
      <w:r w:rsidRP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ІІІ (обласному) етапі </w:t>
      </w:r>
      <w:r w:rsidR="008F5E20" w:rsidRPr="008F5E20">
        <w:rPr>
          <w:rFonts w:ascii="Times New Roman" w:eastAsia="Times New Roman" w:hAnsi="Times New Roman" w:cs="Times New Roman"/>
          <w:sz w:val="28"/>
          <w:szCs w:val="28"/>
          <w:lang w:eastAsia="ru-RU"/>
        </w:rPr>
        <w:t>ХІІІ Міжнародного мовно-літературного  конкурсу учнівської та студентськ</w:t>
      </w:r>
      <w:r w:rsidR="008F5E20">
        <w:rPr>
          <w:rFonts w:ascii="Times New Roman" w:eastAsia="Times New Roman" w:hAnsi="Times New Roman" w:cs="Times New Roman"/>
          <w:sz w:val="28"/>
          <w:szCs w:val="28"/>
          <w:lang w:eastAsia="ru-RU"/>
        </w:rPr>
        <w:t>ої молоді імені Тараса Шевченка</w:t>
      </w:r>
      <w:r w:rsidRP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відбудеться </w:t>
      </w:r>
      <w:r w:rsid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грудні</w:t>
      </w:r>
      <w:r w:rsidRP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="007A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(додаток 2)</w:t>
      </w:r>
    </w:p>
    <w:p w:rsidR="00B74BB7" w:rsidRDefault="00B74BB7" w:rsidP="00B7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3.3. Передбачити можливість надання під час канікул вільних від роботи днів педагогічним працівникам закладу загальної середньої освіти – членам журі – за участь у перевірці робіт учасників ІІ (територіального) етапу ХІІ</w:t>
      </w:r>
      <w:r w:rsid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Міжнародного мовно-літературного  конкурсу учнівської та студентської молоді імені Тараса Шевченка (додаток  1)</w:t>
      </w:r>
    </w:p>
    <w:p w:rsidR="006C2FF1" w:rsidRPr="006C2FF1" w:rsidRDefault="00930739" w:rsidP="006C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6C2FF1" w:rsidRPr="006C2FF1">
        <w:t xml:space="preserve"> </w:t>
      </w:r>
      <w:r w:rsidR="006C2FF1" w:rsidRPr="006C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Проаналізувати результати участі здобувачів освіти закладу загальної середньої освіти </w:t>
      </w:r>
      <w:r w:rsidR="006C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C2FF1" w:rsidRPr="006C2FF1">
        <w:rPr>
          <w:rFonts w:ascii="Times New Roman" w:eastAsia="Times New Roman" w:hAnsi="Times New Roman" w:cs="Times New Roman"/>
          <w:sz w:val="28"/>
          <w:szCs w:val="28"/>
          <w:lang w:eastAsia="ru-RU"/>
        </w:rPr>
        <w:t>ІІ (територіальн</w:t>
      </w:r>
      <w:r w:rsidR="006C2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6C2FF1" w:rsidRPr="006C2FF1">
        <w:rPr>
          <w:rFonts w:ascii="Times New Roman" w:eastAsia="Times New Roman" w:hAnsi="Times New Roman" w:cs="Times New Roman"/>
          <w:sz w:val="28"/>
          <w:szCs w:val="28"/>
          <w:lang w:eastAsia="ru-RU"/>
        </w:rPr>
        <w:t>) етап</w:t>
      </w:r>
      <w:r w:rsidR="006C2FF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6C2FF1" w:rsidRPr="006C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ХІІІ Міжнародного  мовно-літературного конкурсу учнівської та студентської молоді імені Тараса Шевченка</w:t>
      </w:r>
      <w:r w:rsidR="006C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FF1" w:rsidRPr="006C2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нарадах, засіданнях педради, методичних об'єднань  та визначити шляхи покращення роботи з обдарованими учнями.</w:t>
      </w:r>
    </w:p>
    <w:p w:rsidR="00930739" w:rsidRPr="00B74BB7" w:rsidRDefault="006C2FF1" w:rsidP="006C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C2FF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C2FF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Урахувати результати участі здобувачів освіти закладу загальної середньої освіти в ІІ (територіальн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6C2FF1">
        <w:rPr>
          <w:rFonts w:ascii="Times New Roman" w:eastAsia="Times New Roman" w:hAnsi="Times New Roman" w:cs="Times New Roman"/>
          <w:sz w:val="28"/>
          <w:szCs w:val="28"/>
          <w:lang w:eastAsia="ru-RU"/>
        </w:rPr>
        <w:t>) етап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6C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ХІІІ Міжнародного  мовно-літературного конкурсу учнівської та студентської молоді імені Тараса Шевченка при атестації, моральному та матеріальному заохоченні педагогічних працівників закладу загальної середньої освіти.</w:t>
      </w:r>
    </w:p>
    <w:p w:rsidR="00B74BB7" w:rsidRPr="00930739" w:rsidRDefault="00B74BB7" w:rsidP="00B74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30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Комунальній установі «Центр професійного розвитку педагогічних працівників»  </w:t>
      </w:r>
      <w:proofErr w:type="spellStart"/>
      <w:r w:rsidRPr="00930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Кілійської</w:t>
      </w:r>
      <w:proofErr w:type="spellEnd"/>
      <w:r w:rsidRPr="00930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міської ради:</w:t>
      </w:r>
    </w:p>
    <w:p w:rsidR="004924FD" w:rsidRPr="008F5E20" w:rsidRDefault="00B74BB7" w:rsidP="00B7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4.1. </w:t>
      </w:r>
      <w:r w:rsidRPr="008F5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924FD" w:rsidRPr="008F5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дати </w:t>
      </w:r>
      <w:r w:rsidRPr="008F5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4924FD" w:rsidRPr="008F5E20">
        <w:rPr>
          <w:rFonts w:ascii="Times New Roman" w:hAnsi="Times New Roman" w:cs="Times New Roman"/>
          <w:sz w:val="28"/>
          <w:szCs w:val="28"/>
        </w:rPr>
        <w:t xml:space="preserve"> відділу освіти, охорони </w:t>
      </w:r>
      <w:r w:rsidR="008F5E20" w:rsidRPr="008F5E20">
        <w:rPr>
          <w:rFonts w:ascii="Times New Roman" w:hAnsi="Times New Roman" w:cs="Times New Roman"/>
          <w:sz w:val="28"/>
          <w:szCs w:val="28"/>
        </w:rPr>
        <w:t>здоров’я</w:t>
      </w:r>
      <w:r w:rsidR="004924FD" w:rsidRPr="008F5E20">
        <w:rPr>
          <w:rFonts w:ascii="Times New Roman" w:hAnsi="Times New Roman" w:cs="Times New Roman"/>
          <w:sz w:val="28"/>
          <w:szCs w:val="28"/>
        </w:rPr>
        <w:t xml:space="preserve">, культури, спорту </w:t>
      </w:r>
      <w:r w:rsidR="004924FD" w:rsidRPr="008F5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Ізмаїльської районної державної </w:t>
      </w:r>
      <w:r w:rsidR="00930739" w:rsidRPr="0093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(військової) </w:t>
      </w:r>
      <w:r w:rsidR="004924FD" w:rsidRPr="008F5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адміністрації заявку та звіт на </w:t>
      </w:r>
      <w:r w:rsidR="004924FD" w:rsidRPr="008F5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участь  у ІІІ (обласному)</w:t>
      </w:r>
      <w:r w:rsidR="008F5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етапі </w:t>
      </w:r>
      <w:r w:rsidR="008F5E20" w:rsidRPr="008F5E20">
        <w:rPr>
          <w:rFonts w:ascii="Times New Roman" w:eastAsia="Times New Roman" w:hAnsi="Times New Roman" w:cs="Times New Roman"/>
          <w:sz w:val="28"/>
          <w:szCs w:val="28"/>
          <w:lang w:eastAsia="ru-RU"/>
        </w:rPr>
        <w:t>ХІІІ Міжнародного мовно-літературного  конкурсу учнівської та студентської молоді імені Тараса Шевченка</w:t>
      </w:r>
      <w:r w:rsidR="008F5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22 листопада 2022 року </w:t>
      </w:r>
    </w:p>
    <w:p w:rsidR="00B74BB7" w:rsidRPr="00B74BB7" w:rsidRDefault="00B74BB7" w:rsidP="00B7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4.2. Поінформувати своєчасно директорів закладів загальної середньої освіти, учнів яких рекомендовано для участі в ІІІ (обласному) етапі </w:t>
      </w:r>
      <w:r w:rsidR="008F5E20" w:rsidRPr="008F5E20">
        <w:rPr>
          <w:rFonts w:ascii="Times New Roman" w:eastAsia="Times New Roman" w:hAnsi="Times New Roman" w:cs="Times New Roman"/>
          <w:sz w:val="28"/>
          <w:szCs w:val="28"/>
          <w:lang w:eastAsia="ru-RU"/>
        </w:rPr>
        <w:t>ХІІІ Міжнародного мовно-літературного  конкурсу учнівської та студентської молоді імені Тараса Шевченка</w:t>
      </w:r>
      <w:r w:rsidRP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щодо дати, часу, місця проведення  ІІІ (обласного) етапу ХІІ</w:t>
      </w:r>
      <w:r w:rsidR="008F5E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Міжнародного мовно-літературного  конкурсу учнівської та студентської  молоді імені Тараса Шевченка</w:t>
      </w:r>
    </w:p>
    <w:p w:rsidR="00A93FE9" w:rsidRDefault="00B74BB7" w:rsidP="00B7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4.3. Підготувати інформацію про  підсумки проведення ІІ (територіального) етапу ХІІ</w:t>
      </w:r>
      <w:r w:rsidR="008F5E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Міжнародного мовно-літературного  конкурсу учнівської та студентської молоді імені Тараса Шевченка для розміщення на сайтах Відділу освіти та молодіжної політики </w:t>
      </w:r>
      <w:proofErr w:type="spellStart"/>
      <w:r w:rsidRP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Кілійської</w:t>
      </w:r>
      <w:proofErr w:type="spellEnd"/>
      <w:r w:rsidRP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і Комунальної установи «Центр професійного розвитку педагогічних працівників»  </w:t>
      </w:r>
      <w:proofErr w:type="spellStart"/>
      <w:r w:rsidRP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Кілійської</w:t>
      </w:r>
      <w:proofErr w:type="spellEnd"/>
      <w:r w:rsidRPr="00B7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  <w:r w:rsidR="00A93FE9" w:rsidRPr="00A93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5E20" w:rsidRDefault="00A93FE9" w:rsidP="00B7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4.4. </w:t>
      </w:r>
      <w:r w:rsidRPr="00A93FE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Підготувати за  підсумками територіального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етапу ХІІІ Міжнародного мовно-літературного  конкурсу учнівської та студентської молоді імені Тараса Шевченка зразки підписання грамот Відділу освіти та молодіжної політики </w:t>
      </w:r>
      <w:proofErr w:type="spellStart"/>
      <w:r w:rsidRPr="00A93FE9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Кілійської</w:t>
      </w:r>
      <w:proofErr w:type="spellEnd"/>
      <w:r w:rsidRPr="00A93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та надіслати їх до закладів загальної середньої освіти </w:t>
      </w:r>
      <w:proofErr w:type="spellStart"/>
      <w:r w:rsidRPr="00A93FE9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Кілійської</w:t>
      </w:r>
      <w:proofErr w:type="spellEnd"/>
      <w:r w:rsidRPr="00A93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для оформлення грамот учням закладу – переможцям.</w:t>
      </w:r>
      <w:r w:rsidR="00065144" w:rsidRPr="0006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5144" w:rsidRPr="00065144" w:rsidRDefault="00065144" w:rsidP="00E80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F5E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виконанням даного наказу покласти на директорку Комунальної установи «Центр професійного розвитку педагогічних працівників» </w:t>
      </w:r>
      <w:proofErr w:type="spellStart"/>
      <w:r w:rsidRPr="00065144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Кілійської</w:t>
      </w:r>
      <w:proofErr w:type="spellEnd"/>
      <w:r w:rsidRPr="0006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</w:t>
      </w:r>
      <w:r w:rsidR="00E8007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Ганну Є</w:t>
      </w:r>
      <w:r w:rsidR="008C49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горову</w:t>
      </w:r>
      <w:r w:rsidR="00E80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EBE" w:rsidRDefault="00E45EBE" w:rsidP="00065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EBE" w:rsidRDefault="00E45EBE" w:rsidP="00065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144" w:rsidRPr="008C4948" w:rsidRDefault="00065144" w:rsidP="00065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                                                                        Сергій    МЕРГУТ</w:t>
      </w:r>
    </w:p>
    <w:p w:rsidR="00065144" w:rsidRPr="00065144" w:rsidRDefault="00065144" w:rsidP="00065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144" w:rsidRPr="00065144" w:rsidRDefault="00065144" w:rsidP="00065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144" w:rsidRPr="00065144" w:rsidRDefault="00065144" w:rsidP="00065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144" w:rsidRDefault="00065144" w:rsidP="00065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F1" w:rsidRDefault="006C2FF1" w:rsidP="00065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F1" w:rsidRDefault="006C2FF1" w:rsidP="00065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F1" w:rsidRDefault="006C2FF1" w:rsidP="00065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F1" w:rsidRDefault="006C2FF1" w:rsidP="00065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F1" w:rsidRDefault="006C2FF1" w:rsidP="00065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F1" w:rsidRDefault="006C2FF1" w:rsidP="00065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F1" w:rsidRDefault="006C2FF1" w:rsidP="00065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F1" w:rsidRDefault="006C2FF1" w:rsidP="00065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F1" w:rsidRDefault="006C2FF1" w:rsidP="00065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F1" w:rsidRDefault="006C2FF1" w:rsidP="00065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F1" w:rsidRDefault="006C2FF1" w:rsidP="00065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F1" w:rsidRDefault="006C2FF1" w:rsidP="00065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F1" w:rsidRDefault="006C2FF1" w:rsidP="00065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F1" w:rsidRDefault="006C2FF1" w:rsidP="00065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F1" w:rsidRDefault="006C2FF1" w:rsidP="00065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144" w:rsidRPr="008C4948" w:rsidRDefault="00D62456" w:rsidP="00065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D38FD" w:rsidRPr="008C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65144" w:rsidRPr="008C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Додаток 1</w:t>
      </w:r>
    </w:p>
    <w:p w:rsidR="00065144" w:rsidRPr="008C4948" w:rsidRDefault="00065144" w:rsidP="00065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до наказу  Відділу освіти</w:t>
      </w:r>
    </w:p>
    <w:p w:rsidR="00065144" w:rsidRPr="008C4948" w:rsidRDefault="00065144" w:rsidP="00065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та молодіжної політики </w:t>
      </w:r>
    </w:p>
    <w:p w:rsidR="00065144" w:rsidRPr="008C4948" w:rsidRDefault="00065144" w:rsidP="00065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proofErr w:type="spellStart"/>
      <w:r w:rsidRPr="008C4948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Кілійської</w:t>
      </w:r>
      <w:proofErr w:type="spellEnd"/>
      <w:r w:rsidRPr="008C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</w:p>
    <w:p w:rsidR="00065144" w:rsidRPr="00065144" w:rsidRDefault="00065144" w:rsidP="00065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8F5E2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D38FD" w:rsidRPr="008C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 </w:t>
      </w:r>
      <w:r w:rsidRPr="008C494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D38FD" w:rsidRPr="008C49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930739">
        <w:rPr>
          <w:rFonts w:ascii="Times New Roman" w:eastAsia="Times New Roman" w:hAnsi="Times New Roman" w:cs="Times New Roman"/>
          <w:sz w:val="28"/>
          <w:szCs w:val="28"/>
          <w:lang w:eastAsia="ru-RU"/>
        </w:rPr>
        <w:t>212</w:t>
      </w:r>
    </w:p>
    <w:p w:rsidR="00065144" w:rsidRPr="00065144" w:rsidRDefault="00065144" w:rsidP="00065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065144" w:rsidRPr="00065144" w:rsidRDefault="00065144" w:rsidP="00065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144" w:rsidRPr="00065144" w:rsidRDefault="00065144" w:rsidP="0071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СКЛАД  ЖУРІ</w:t>
      </w:r>
    </w:p>
    <w:p w:rsidR="00065144" w:rsidRPr="00065144" w:rsidRDefault="00065144" w:rsidP="0071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 (територіального) етапу ХІІ</w:t>
      </w:r>
      <w:r w:rsidR="00711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065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Міжнародного  мовно-літературного конкурсу учнівської та студентської молоді</w:t>
      </w:r>
    </w:p>
    <w:p w:rsidR="00065144" w:rsidRPr="00065144" w:rsidRDefault="00065144" w:rsidP="0071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 Тараса Шевченка</w:t>
      </w:r>
    </w:p>
    <w:p w:rsidR="00065144" w:rsidRPr="00065144" w:rsidRDefault="00065144" w:rsidP="00065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144" w:rsidRDefault="00065144" w:rsidP="00A3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13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Голощак</w:t>
      </w:r>
      <w:proofErr w:type="spellEnd"/>
      <w:r w:rsidRPr="0071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11343" w:rsidRPr="0071134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льга Василівна</w:t>
      </w:r>
      <w:r w:rsidRPr="0071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учителька української мови та літератури Опорного закладу освіти  Шевченківський заклад загальної середньої освіти № 2, голова; </w:t>
      </w:r>
    </w:p>
    <w:p w:rsidR="00355FBC" w:rsidRDefault="00355FBC" w:rsidP="00A3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EF" w:rsidRDefault="00A323EF" w:rsidP="00A3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Бессараб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Дмитрівна – учителька української мови та літератури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Дмитрівського</w:t>
      </w:r>
      <w:proofErr w:type="spellEnd"/>
      <w:r w:rsidRPr="00A3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загальної середньої освіти;</w:t>
      </w:r>
    </w:p>
    <w:p w:rsidR="00355FBC" w:rsidRPr="00711343" w:rsidRDefault="00355FBC" w:rsidP="00A3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EF" w:rsidRDefault="00065144" w:rsidP="00A323EF">
      <w:pPr>
        <w:spacing w:after="0" w:line="240" w:lineRule="auto"/>
        <w:jc w:val="both"/>
      </w:pPr>
      <w:proofErr w:type="spellStart"/>
      <w:r w:rsidRPr="007113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Бурцева</w:t>
      </w:r>
      <w:proofErr w:type="spellEnd"/>
      <w:r w:rsidRPr="0071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711343" w:rsidRPr="0071134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етяна Іванівна</w:t>
      </w:r>
      <w:r w:rsidRPr="0071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учителька української мови та літератури </w:t>
      </w:r>
      <w:proofErr w:type="spellStart"/>
      <w:r w:rsidRPr="0071134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Кілійського</w:t>
      </w:r>
      <w:proofErr w:type="spellEnd"/>
      <w:r w:rsidRPr="0071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загальної середньої освіти № 3;</w:t>
      </w:r>
      <w:r w:rsidR="00A323EF" w:rsidRPr="00A323EF">
        <w:t xml:space="preserve"> </w:t>
      </w:r>
    </w:p>
    <w:p w:rsidR="00355FBC" w:rsidRDefault="00355FBC" w:rsidP="00A323EF">
      <w:pPr>
        <w:spacing w:after="0" w:line="240" w:lineRule="auto"/>
        <w:jc w:val="both"/>
      </w:pPr>
    </w:p>
    <w:p w:rsidR="00A323EF" w:rsidRDefault="00A323EF" w:rsidP="00A3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Новікова Людмила Дмитрівна - учителька української мови та літератури Опорного закладу освіти </w:t>
      </w:r>
      <w:proofErr w:type="spellStart"/>
      <w:r w:rsidRPr="00A323E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Кілійський</w:t>
      </w:r>
      <w:proofErr w:type="spellEnd"/>
      <w:r w:rsidRPr="00A3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загальної середньої освіти №4;</w:t>
      </w:r>
    </w:p>
    <w:p w:rsidR="00355FBC" w:rsidRPr="00A323EF" w:rsidRDefault="00355FBC" w:rsidP="00A3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144" w:rsidRDefault="00A323EF" w:rsidP="00A3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23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A0BFA">
        <w:rPr>
          <w:rFonts w:ascii="Times New Roman" w:eastAsia="Times New Roman" w:hAnsi="Times New Roman" w:cs="Times New Roman"/>
          <w:sz w:val="28"/>
          <w:szCs w:val="28"/>
          <w:lang w:eastAsia="ru-RU"/>
        </w:rPr>
        <w:t>ямцу</w:t>
      </w:r>
      <w:proofErr w:type="spellEnd"/>
      <w:r w:rsidR="007A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Володимирівна - </w:t>
      </w:r>
      <w:r w:rsidRPr="00A3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учителька української мови та літератури </w:t>
      </w:r>
      <w:proofErr w:type="spellStart"/>
      <w:r w:rsidRPr="00A323E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Кілійського</w:t>
      </w:r>
      <w:proofErr w:type="spellEnd"/>
      <w:r w:rsidRPr="00A3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загальної середньої освіти  №1;</w:t>
      </w:r>
    </w:p>
    <w:p w:rsidR="00355FBC" w:rsidRDefault="00355FBC" w:rsidP="00A3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EF" w:rsidRDefault="00A323EF" w:rsidP="00A3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Остапенко Галина Василівна</w:t>
      </w:r>
      <w:r w:rsidR="007A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323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учителька української мови та літератури Шевченківського закладу загальної середньої освіти № 1;</w:t>
      </w:r>
    </w:p>
    <w:p w:rsidR="00355FBC" w:rsidRPr="00711343" w:rsidRDefault="00355FBC" w:rsidP="00A3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EF" w:rsidRDefault="00065144" w:rsidP="00A3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1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Светленко</w:t>
      </w:r>
      <w:proofErr w:type="spellEnd"/>
      <w:r w:rsidRPr="0071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71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ергій Антонович </w:t>
      </w:r>
      <w:r w:rsidR="007A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1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української мови та літератури </w:t>
      </w:r>
      <w:proofErr w:type="spellStart"/>
      <w:r w:rsidRPr="00711343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Лісківського</w:t>
      </w:r>
      <w:proofErr w:type="spellEnd"/>
      <w:r w:rsidRPr="0071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загальної середньої освіти</w:t>
      </w:r>
      <w:r w:rsidR="00A323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1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5FBC" w:rsidRDefault="00355FBC" w:rsidP="00A3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144" w:rsidRDefault="00A323EF" w:rsidP="00A3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Трохимчук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Степанівна</w:t>
      </w:r>
      <w:r w:rsidRPr="00A3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учителька української мови та літератури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Трудівського</w:t>
      </w:r>
      <w:proofErr w:type="spellEnd"/>
      <w:r w:rsidRPr="00A3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загальної середньої освіти</w:t>
      </w:r>
      <w:r w:rsidR="00355F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5FBC" w:rsidRPr="00711343" w:rsidRDefault="00355FBC" w:rsidP="00A3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144" w:rsidRDefault="00A323EF" w:rsidP="00A3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23EF">
        <w:rPr>
          <w:rFonts w:ascii="Times New Roman" w:eastAsia="Times New Roman" w:hAnsi="Times New Roman" w:cs="Times New Roman"/>
          <w:sz w:val="28"/>
          <w:szCs w:val="28"/>
          <w:lang w:eastAsia="ru-RU"/>
        </w:rPr>
        <w:t>Цвікова</w:t>
      </w:r>
      <w:proofErr w:type="spellEnd"/>
      <w:r w:rsidRPr="00A3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Олена Семенівна - учителька української мови та літератури </w:t>
      </w:r>
      <w:proofErr w:type="spellStart"/>
      <w:r w:rsidRPr="00A323E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Кілійського</w:t>
      </w:r>
      <w:proofErr w:type="spellEnd"/>
      <w:r w:rsidRPr="00A3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загальної середньої освіти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3EF" w:rsidRPr="00A323EF" w:rsidRDefault="00A323EF" w:rsidP="00A3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144" w:rsidRPr="00355FBC" w:rsidRDefault="00065144" w:rsidP="00065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355F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                                                          Сергій  МЕРГУТ</w:t>
      </w:r>
    </w:p>
    <w:p w:rsidR="00065144" w:rsidRPr="00065144" w:rsidRDefault="00065144" w:rsidP="00065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144" w:rsidRPr="00065144" w:rsidRDefault="00065144" w:rsidP="00065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144" w:rsidRPr="00065144" w:rsidRDefault="00065144" w:rsidP="00065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144" w:rsidRPr="00065144" w:rsidRDefault="00065144" w:rsidP="00065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F1" w:rsidRDefault="006C2FF1" w:rsidP="006C2F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6C2FF1" w:rsidRDefault="006C2FF1" w:rsidP="006C2F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F1" w:rsidRPr="006C2FF1" w:rsidRDefault="006C2FF1" w:rsidP="006C2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</w:t>
      </w:r>
      <w:r w:rsidRPr="006C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2</w:t>
      </w:r>
    </w:p>
    <w:p w:rsidR="006C2FF1" w:rsidRPr="006C2FF1" w:rsidRDefault="006C2FF1" w:rsidP="006C2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до наказу  Відділу освіти</w:t>
      </w:r>
    </w:p>
    <w:p w:rsidR="006C2FF1" w:rsidRPr="006C2FF1" w:rsidRDefault="006C2FF1" w:rsidP="006C2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та молодіжної політики </w:t>
      </w:r>
    </w:p>
    <w:p w:rsidR="006C2FF1" w:rsidRPr="006C2FF1" w:rsidRDefault="006C2FF1" w:rsidP="006C2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proofErr w:type="spellStart"/>
      <w:r w:rsidRPr="006C2FF1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Кілійської</w:t>
      </w:r>
      <w:proofErr w:type="spellEnd"/>
      <w:r w:rsidRPr="006C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</w:p>
    <w:p w:rsidR="006C2FF1" w:rsidRPr="006C2FF1" w:rsidRDefault="006C2FF1" w:rsidP="006C2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21.11. 2022   № 212</w:t>
      </w:r>
    </w:p>
    <w:p w:rsidR="006C2FF1" w:rsidRPr="006C2FF1" w:rsidRDefault="006C2FF1" w:rsidP="006C2F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6C2FF1" w:rsidRPr="006C2FF1" w:rsidRDefault="006C2FF1" w:rsidP="006C2F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F1" w:rsidRPr="006C2FF1" w:rsidRDefault="005B3926" w:rsidP="005B3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</w:t>
      </w:r>
    </w:p>
    <w:p w:rsidR="005B3926" w:rsidRDefault="005B3926" w:rsidP="005B3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переможців ІІ (територіального) етапу ХІІІ Міжнародного мовно-літературного  конкурсу учнівської та студентської молоді імені Тараса Шевченка (І, ІІ місця)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участі </w:t>
      </w:r>
      <w:r w:rsidRPr="005B3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 ІІІ (обласному) етапі ХІІІ Міжнародного мовно-літературного  конкурсу учнівської та </w:t>
      </w:r>
    </w:p>
    <w:p w:rsidR="00065144" w:rsidRDefault="005B3926" w:rsidP="005B3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студентської молоді імені Тараса Шевченка</w:t>
      </w:r>
    </w:p>
    <w:p w:rsidR="00992A41" w:rsidRDefault="00992A41" w:rsidP="005B3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02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7"/>
        <w:gridCol w:w="2230"/>
        <w:gridCol w:w="699"/>
        <w:gridCol w:w="3214"/>
        <w:gridCol w:w="699"/>
        <w:gridCol w:w="2935"/>
      </w:tblGrid>
      <w:tr w:rsidR="00992A41" w:rsidRPr="00992A41" w:rsidTr="00992A41">
        <w:trPr>
          <w:trHeight w:val="1557"/>
        </w:trPr>
        <w:tc>
          <w:tcPr>
            <w:tcW w:w="427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92A4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2230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992A41">
              <w:rPr>
                <w:rFonts w:ascii="Times New Roman" w:hAnsi="Times New Roman"/>
                <w:b/>
                <w:sz w:val="16"/>
                <w:szCs w:val="16"/>
              </w:rPr>
              <w:t>Прізвище</w:t>
            </w:r>
            <w:proofErr w:type="spellEnd"/>
            <w:r w:rsidRPr="00992A41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992A41">
              <w:rPr>
                <w:rFonts w:ascii="Times New Roman" w:hAnsi="Times New Roman"/>
                <w:b/>
                <w:sz w:val="16"/>
                <w:szCs w:val="16"/>
              </w:rPr>
              <w:t>ім’я</w:t>
            </w:r>
            <w:proofErr w:type="spellEnd"/>
            <w:r w:rsidRPr="00992A41">
              <w:rPr>
                <w:rFonts w:ascii="Times New Roman" w:hAnsi="Times New Roman"/>
                <w:b/>
                <w:sz w:val="16"/>
                <w:szCs w:val="16"/>
              </w:rPr>
              <w:t xml:space="preserve">, по  </w:t>
            </w:r>
            <w:proofErr w:type="spellStart"/>
            <w:r w:rsidRPr="00992A41">
              <w:rPr>
                <w:rFonts w:ascii="Times New Roman" w:hAnsi="Times New Roman"/>
                <w:b/>
                <w:sz w:val="16"/>
                <w:szCs w:val="16"/>
              </w:rPr>
              <w:t>батькові</w:t>
            </w:r>
            <w:proofErr w:type="spellEnd"/>
            <w:r w:rsidRPr="00992A4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92A41">
              <w:rPr>
                <w:rFonts w:ascii="Times New Roman" w:hAnsi="Times New Roman"/>
                <w:b/>
                <w:sz w:val="16"/>
                <w:szCs w:val="16"/>
              </w:rPr>
              <w:t>учня</w:t>
            </w:r>
            <w:proofErr w:type="spellEnd"/>
          </w:p>
        </w:tc>
        <w:tc>
          <w:tcPr>
            <w:tcW w:w="699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992A41">
              <w:rPr>
                <w:rFonts w:ascii="Times New Roman" w:hAnsi="Times New Roman"/>
                <w:b/>
                <w:sz w:val="16"/>
                <w:szCs w:val="16"/>
              </w:rPr>
              <w:t>Клас</w:t>
            </w:r>
            <w:proofErr w:type="spellEnd"/>
            <w:r w:rsidRPr="00992A4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4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992A41">
              <w:rPr>
                <w:rFonts w:ascii="Times New Roman" w:hAnsi="Times New Roman"/>
                <w:b/>
                <w:sz w:val="16"/>
                <w:szCs w:val="16"/>
              </w:rPr>
              <w:t>Назва</w:t>
            </w:r>
            <w:proofErr w:type="spellEnd"/>
            <w:r w:rsidRPr="00992A41">
              <w:rPr>
                <w:rFonts w:ascii="Times New Roman" w:hAnsi="Times New Roman"/>
                <w:b/>
                <w:sz w:val="16"/>
                <w:szCs w:val="16"/>
              </w:rPr>
              <w:t xml:space="preserve">  закладу </w:t>
            </w:r>
            <w:proofErr w:type="spellStart"/>
            <w:r w:rsidRPr="00992A41">
              <w:rPr>
                <w:rFonts w:ascii="Times New Roman" w:hAnsi="Times New Roman"/>
                <w:b/>
                <w:sz w:val="16"/>
                <w:szCs w:val="16"/>
              </w:rPr>
              <w:t>загальної</w:t>
            </w:r>
            <w:proofErr w:type="spellEnd"/>
            <w:r w:rsidRPr="00992A4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92A41">
              <w:rPr>
                <w:rFonts w:ascii="Times New Roman" w:hAnsi="Times New Roman"/>
                <w:b/>
                <w:sz w:val="16"/>
                <w:szCs w:val="16"/>
              </w:rPr>
              <w:t>середньої</w:t>
            </w:r>
            <w:proofErr w:type="spellEnd"/>
            <w:r w:rsidRPr="00992A4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92A41">
              <w:rPr>
                <w:rFonts w:ascii="Times New Roman" w:hAnsi="Times New Roman"/>
                <w:b/>
                <w:sz w:val="16"/>
                <w:szCs w:val="16"/>
              </w:rPr>
              <w:t>освіти</w:t>
            </w:r>
            <w:proofErr w:type="spellEnd"/>
          </w:p>
        </w:tc>
        <w:tc>
          <w:tcPr>
            <w:tcW w:w="699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992A41">
              <w:rPr>
                <w:rFonts w:ascii="Times New Roman" w:hAnsi="Times New Roman"/>
                <w:b/>
                <w:sz w:val="16"/>
                <w:szCs w:val="16"/>
              </w:rPr>
              <w:t>Місце</w:t>
            </w:r>
            <w:proofErr w:type="spellEnd"/>
            <w:r w:rsidRPr="00992A4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92A41">
              <w:rPr>
                <w:rFonts w:ascii="Times New Roman" w:hAnsi="Times New Roman"/>
                <w:b/>
                <w:sz w:val="16"/>
                <w:szCs w:val="16"/>
              </w:rPr>
              <w:t>зайняте</w:t>
            </w:r>
            <w:proofErr w:type="spellEnd"/>
            <w:r w:rsidRPr="00992A41">
              <w:rPr>
                <w:rFonts w:ascii="Times New Roman" w:hAnsi="Times New Roman"/>
                <w:b/>
                <w:sz w:val="16"/>
                <w:szCs w:val="16"/>
              </w:rPr>
              <w:t xml:space="preserve"> на ІІ </w:t>
            </w:r>
            <w:proofErr w:type="spellStart"/>
            <w:r w:rsidRPr="00992A41">
              <w:rPr>
                <w:rFonts w:ascii="Times New Roman" w:hAnsi="Times New Roman"/>
                <w:b/>
                <w:sz w:val="16"/>
                <w:szCs w:val="16"/>
              </w:rPr>
              <w:t>етапі</w:t>
            </w:r>
            <w:proofErr w:type="spellEnd"/>
          </w:p>
        </w:tc>
        <w:tc>
          <w:tcPr>
            <w:tcW w:w="2935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992A41">
              <w:rPr>
                <w:rFonts w:ascii="Times New Roman" w:hAnsi="Times New Roman"/>
                <w:b/>
                <w:sz w:val="16"/>
                <w:szCs w:val="16"/>
              </w:rPr>
              <w:t>Прізвище</w:t>
            </w:r>
            <w:proofErr w:type="spellEnd"/>
            <w:r w:rsidRPr="00992A41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992A41">
              <w:rPr>
                <w:rFonts w:ascii="Times New Roman" w:hAnsi="Times New Roman"/>
                <w:b/>
                <w:sz w:val="16"/>
                <w:szCs w:val="16"/>
              </w:rPr>
              <w:t>ім’я</w:t>
            </w:r>
            <w:proofErr w:type="spellEnd"/>
            <w:r w:rsidRPr="00992A41">
              <w:rPr>
                <w:rFonts w:ascii="Times New Roman" w:hAnsi="Times New Roman"/>
                <w:b/>
                <w:sz w:val="16"/>
                <w:szCs w:val="16"/>
              </w:rPr>
              <w:t xml:space="preserve">, по </w:t>
            </w:r>
            <w:proofErr w:type="spellStart"/>
            <w:r w:rsidRPr="00992A41">
              <w:rPr>
                <w:rFonts w:ascii="Times New Roman" w:hAnsi="Times New Roman"/>
                <w:b/>
                <w:sz w:val="16"/>
                <w:szCs w:val="16"/>
              </w:rPr>
              <w:t>батькові</w:t>
            </w:r>
            <w:proofErr w:type="spellEnd"/>
            <w:r w:rsidRPr="00992A4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92A41">
              <w:rPr>
                <w:rFonts w:ascii="Times New Roman" w:hAnsi="Times New Roman"/>
                <w:b/>
                <w:sz w:val="16"/>
                <w:szCs w:val="16"/>
              </w:rPr>
              <w:t>вчителя</w:t>
            </w:r>
            <w:proofErr w:type="spellEnd"/>
          </w:p>
        </w:tc>
      </w:tr>
      <w:tr w:rsidR="00992A41" w:rsidRPr="00992A41" w:rsidTr="00992A41">
        <w:trPr>
          <w:trHeight w:val="1536"/>
        </w:trPr>
        <w:tc>
          <w:tcPr>
            <w:tcW w:w="427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2A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0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Гараба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699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2A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14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Трудівський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заклад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загальної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середньої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Кілійської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699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2A41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2935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Трохимчук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Валентина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Степанівна</w:t>
            </w:r>
            <w:proofErr w:type="spellEnd"/>
          </w:p>
        </w:tc>
      </w:tr>
      <w:tr w:rsidR="00992A41" w:rsidRPr="00992A41" w:rsidTr="00992A41">
        <w:trPr>
          <w:trHeight w:val="1557"/>
        </w:trPr>
        <w:tc>
          <w:tcPr>
            <w:tcW w:w="427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2A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0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Цихоня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Денис </w:t>
            </w:r>
          </w:p>
        </w:tc>
        <w:tc>
          <w:tcPr>
            <w:tcW w:w="699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2A4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14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Опорний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заклад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Шевченківський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заклад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загальної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середньої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№2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Кілійської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699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2A41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2935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2A41">
              <w:rPr>
                <w:rFonts w:ascii="Times New Roman" w:hAnsi="Times New Roman"/>
                <w:sz w:val="28"/>
                <w:szCs w:val="28"/>
              </w:rPr>
              <w:t xml:space="preserve">Левченко Валентина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Іванівна</w:t>
            </w:r>
            <w:proofErr w:type="spellEnd"/>
          </w:p>
        </w:tc>
      </w:tr>
      <w:tr w:rsidR="00992A41" w:rsidRPr="00992A41" w:rsidTr="00992A41">
        <w:trPr>
          <w:trHeight w:val="1557"/>
        </w:trPr>
        <w:tc>
          <w:tcPr>
            <w:tcW w:w="427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2A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0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2A41">
              <w:rPr>
                <w:rFonts w:ascii="Times New Roman" w:hAnsi="Times New Roman"/>
                <w:sz w:val="28"/>
                <w:szCs w:val="28"/>
              </w:rPr>
              <w:t xml:space="preserve">Бондаренко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Марія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9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2A4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14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Лісківський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заклад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загальної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середньої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Кілійської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699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2A41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2935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Ростріпа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Лідія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Валеріївна</w:t>
            </w:r>
            <w:proofErr w:type="spellEnd"/>
          </w:p>
        </w:tc>
      </w:tr>
      <w:tr w:rsidR="00992A41" w:rsidRPr="00992A41" w:rsidTr="00992A41">
        <w:trPr>
          <w:trHeight w:val="1557"/>
        </w:trPr>
        <w:tc>
          <w:tcPr>
            <w:tcW w:w="427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2A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30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2A41">
              <w:rPr>
                <w:rFonts w:ascii="Times New Roman" w:hAnsi="Times New Roman"/>
                <w:sz w:val="28"/>
                <w:szCs w:val="28"/>
              </w:rPr>
              <w:t xml:space="preserve">Бабенко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Юліана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699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2A4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14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Шевченківський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заклад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загальної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середньої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№1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Кілійської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699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2A41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2935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2A41">
              <w:rPr>
                <w:rFonts w:ascii="Times New Roman" w:hAnsi="Times New Roman"/>
                <w:sz w:val="28"/>
                <w:szCs w:val="28"/>
              </w:rPr>
              <w:t xml:space="preserve">Галанова Жанна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Валентинівна</w:t>
            </w:r>
            <w:proofErr w:type="spellEnd"/>
          </w:p>
        </w:tc>
      </w:tr>
      <w:tr w:rsidR="00992A41" w:rsidRPr="00992A41" w:rsidTr="00992A41">
        <w:trPr>
          <w:trHeight w:val="1557"/>
        </w:trPr>
        <w:tc>
          <w:tcPr>
            <w:tcW w:w="427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2A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0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Ніков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Федір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9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2A4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14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Лісківський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заклад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загальної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середньої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Кілійської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2A41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699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2A41">
              <w:rPr>
                <w:rFonts w:ascii="Times New Roman" w:hAnsi="Times New Roman"/>
                <w:sz w:val="28"/>
                <w:szCs w:val="28"/>
              </w:rPr>
              <w:lastRenderedPageBreak/>
              <w:t>ІІ</w:t>
            </w:r>
          </w:p>
        </w:tc>
        <w:tc>
          <w:tcPr>
            <w:tcW w:w="2935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Ростріпа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Лідія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Валеріївна</w:t>
            </w:r>
            <w:proofErr w:type="spellEnd"/>
          </w:p>
        </w:tc>
      </w:tr>
      <w:tr w:rsidR="00992A41" w:rsidRPr="00992A41" w:rsidTr="00992A41">
        <w:trPr>
          <w:trHeight w:val="1557"/>
        </w:trPr>
        <w:tc>
          <w:tcPr>
            <w:tcW w:w="427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2A4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30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2A41">
              <w:rPr>
                <w:rFonts w:ascii="Times New Roman" w:hAnsi="Times New Roman"/>
                <w:sz w:val="28"/>
                <w:szCs w:val="28"/>
              </w:rPr>
              <w:t xml:space="preserve">Кучеренко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9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2A4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14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Лісківський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заклад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загальної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середньої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Кілійської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699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2A4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2935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Светленко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Сергій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Антонович</w:t>
            </w:r>
          </w:p>
        </w:tc>
      </w:tr>
      <w:tr w:rsidR="00992A41" w:rsidRPr="00992A41" w:rsidTr="00992A41">
        <w:trPr>
          <w:trHeight w:val="1557"/>
        </w:trPr>
        <w:tc>
          <w:tcPr>
            <w:tcW w:w="427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2A4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30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2A41">
              <w:rPr>
                <w:rFonts w:ascii="Times New Roman" w:hAnsi="Times New Roman"/>
                <w:sz w:val="28"/>
                <w:szCs w:val="28"/>
              </w:rPr>
              <w:t xml:space="preserve">Кузнецова Анна </w:t>
            </w:r>
          </w:p>
        </w:tc>
        <w:tc>
          <w:tcPr>
            <w:tcW w:w="699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2A4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14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Кілійський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заклад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загальної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середньої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№1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Кілійської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699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2A41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2935" w:type="dxa"/>
          </w:tcPr>
          <w:p w:rsidR="00992A41" w:rsidRPr="00992A41" w:rsidRDefault="00992A41" w:rsidP="00992A41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Терзі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  <w:r w:rsidRPr="00992A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2A41">
              <w:rPr>
                <w:rFonts w:ascii="Times New Roman" w:hAnsi="Times New Roman"/>
                <w:sz w:val="28"/>
                <w:szCs w:val="28"/>
              </w:rPr>
              <w:t>Анатоліївна</w:t>
            </w:r>
            <w:proofErr w:type="spellEnd"/>
          </w:p>
        </w:tc>
      </w:tr>
    </w:tbl>
    <w:p w:rsidR="00E45EBE" w:rsidRDefault="00E45EBE" w:rsidP="005B3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EBE" w:rsidRDefault="00E45EBE" w:rsidP="005B3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A41" w:rsidRPr="00065144" w:rsidRDefault="00E45EBE" w:rsidP="005B3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55F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                                                          Сергій  МЕРГУТ</w:t>
      </w:r>
    </w:p>
    <w:sectPr w:rsidR="00992A41" w:rsidRPr="00065144" w:rsidSect="006C602B">
      <w:headerReference w:type="default" r:id="rId7"/>
      <w:headerReference w:type="first" r:id="rId8"/>
      <w:pgSz w:w="11906" w:h="16838"/>
      <w:pgMar w:top="850" w:right="850" w:bottom="85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803" w:rsidRDefault="00A21803" w:rsidP="00C37864">
      <w:pPr>
        <w:spacing w:after="0" w:line="240" w:lineRule="auto"/>
      </w:pPr>
      <w:r>
        <w:separator/>
      </w:r>
    </w:p>
  </w:endnote>
  <w:endnote w:type="continuationSeparator" w:id="0">
    <w:p w:rsidR="00A21803" w:rsidRDefault="00A21803" w:rsidP="00C3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803" w:rsidRDefault="00A21803" w:rsidP="00C37864">
      <w:pPr>
        <w:spacing w:after="0" w:line="240" w:lineRule="auto"/>
      </w:pPr>
      <w:r>
        <w:separator/>
      </w:r>
    </w:p>
  </w:footnote>
  <w:footnote w:type="continuationSeparator" w:id="0">
    <w:p w:rsidR="00A21803" w:rsidRDefault="00A21803" w:rsidP="00C37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7B" w:rsidRPr="00B524DE" w:rsidRDefault="00EB197B" w:rsidP="006C602B">
    <w:pPr>
      <w:spacing w:after="0"/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i/>
        <w:sz w:val="28"/>
        <w:szCs w:val="28"/>
      </w:rPr>
      <w:t xml:space="preserve">                                              </w:t>
    </w:r>
    <w:r w:rsidR="00085AE3">
      <w:rPr>
        <w:rFonts w:ascii="Times New Roman" w:hAnsi="Times New Roman" w:cs="Times New Roman"/>
        <w:i/>
        <w:sz w:val="28"/>
        <w:szCs w:val="28"/>
      </w:rPr>
      <w:t xml:space="preserve">  </w:t>
    </w:r>
  </w:p>
  <w:p w:rsidR="00C37864" w:rsidRDefault="00C37864" w:rsidP="00EB197B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02B" w:rsidRPr="005A0D3D" w:rsidRDefault="006C602B" w:rsidP="006C602B">
    <w:pPr>
      <w:spacing w:after="0"/>
      <w:jc w:val="center"/>
      <w:rPr>
        <w:rFonts w:ascii="Times New Roman" w:hAnsi="Times New Roman" w:cs="Times New Roman"/>
        <w:color w:val="FFFFFF"/>
        <w:sz w:val="32"/>
        <w:szCs w:val="32"/>
      </w:rPr>
    </w:pPr>
    <w:r>
      <w:rPr>
        <w:rFonts w:ascii="Times New Roman" w:hAnsi="Times New Roman" w:cs="Times New Roman"/>
        <w:i/>
        <w:sz w:val="28"/>
        <w:szCs w:val="28"/>
      </w:rPr>
      <w:t xml:space="preserve">                                                  </w:t>
    </w:r>
    <w:r w:rsidRPr="00222523">
      <w:rPr>
        <w:rFonts w:ascii="Times New Roman" w:eastAsia="Times New Roman" w:hAnsi="Times New Roman" w:cs="Times New Roman"/>
        <w:sz w:val="24"/>
        <w:szCs w:val="24"/>
      </w:rPr>
      <w:object w:dxaOrig="886" w:dyaOrig="11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48.75pt" filled="t">
          <v:fill color2="black"/>
          <v:imagedata r:id="rId1" o:title=""/>
        </v:shape>
        <o:OLEObject Type="Embed" ProgID="Word.Picture.8" ShapeID="_x0000_i1025" DrawAspect="Content" ObjectID="_1730872893" r:id="rId2"/>
      </w:object>
    </w: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</w:t>
    </w:r>
    <w:r w:rsidRPr="005A0D3D">
      <w:rPr>
        <w:rFonts w:ascii="Times New Roman" w:eastAsia="Times New Roman" w:hAnsi="Times New Roman" w:cs="Times New Roman"/>
        <w:color w:val="FFFFFF"/>
        <w:sz w:val="24"/>
        <w:szCs w:val="24"/>
      </w:rPr>
      <w:t>Додаток 3</w:t>
    </w:r>
  </w:p>
  <w:p w:rsidR="006C602B" w:rsidRPr="00A734CA" w:rsidRDefault="006C602B" w:rsidP="006C602B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УКРАЇНА</w:t>
    </w:r>
  </w:p>
  <w:p w:rsidR="006C602B" w:rsidRDefault="006C602B" w:rsidP="006C602B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ВІДДІЛ ОСВІТИ ТА МОЛОДІЖНОЇ ПОЛІТИКИ </w:t>
    </w:r>
  </w:p>
  <w:p w:rsidR="006C602B" w:rsidRDefault="006C602B" w:rsidP="006C602B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КІЛІЙСЬКОЇ МІСЬКОЇ РАДИ</w:t>
    </w:r>
  </w:p>
  <w:p w:rsidR="006C602B" w:rsidRDefault="006C602B" w:rsidP="006C602B">
    <w:pPr>
      <w:rPr>
        <w:rFonts w:ascii="Times New Roman" w:hAnsi="Times New Roman" w:cs="Times New Roman"/>
        <w:i/>
        <w:sz w:val="28"/>
        <w:szCs w:val="28"/>
      </w:rPr>
    </w:pPr>
  </w:p>
  <w:p w:rsidR="006C602B" w:rsidRDefault="006C602B" w:rsidP="006C602B">
    <w:pPr>
      <w:spacing w:after="0"/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>Н А К А З</w:t>
    </w:r>
  </w:p>
  <w:p w:rsidR="006C602B" w:rsidRDefault="006C602B" w:rsidP="006C602B">
    <w:pPr>
      <w:spacing w:after="0"/>
      <w:jc w:val="center"/>
      <w:rPr>
        <w:rFonts w:ascii="Times New Roman" w:hAnsi="Times New Roman" w:cs="Times New Roman"/>
        <w:b/>
        <w:sz w:val="40"/>
        <w:szCs w:val="40"/>
      </w:rPr>
    </w:pPr>
  </w:p>
  <w:p w:rsidR="006C602B" w:rsidRPr="00F85BA1" w:rsidRDefault="001A67F5" w:rsidP="006C602B">
    <w:pPr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sz w:val="28"/>
        <w:szCs w:val="28"/>
      </w:rPr>
      <w:t>21</w:t>
    </w:r>
    <w:r w:rsidR="0086453C" w:rsidRPr="00F85BA1">
      <w:rPr>
        <w:rFonts w:ascii="Times New Roman" w:hAnsi="Times New Roman" w:cs="Times New Roman"/>
        <w:sz w:val="28"/>
        <w:szCs w:val="28"/>
      </w:rPr>
      <w:t xml:space="preserve"> листопада  2022 року</w:t>
    </w:r>
    <w:r w:rsidR="006C602B" w:rsidRPr="00F85BA1">
      <w:rPr>
        <w:rFonts w:ascii="Times New Roman" w:hAnsi="Times New Roman" w:cs="Times New Roman"/>
        <w:sz w:val="28"/>
        <w:szCs w:val="28"/>
      </w:rPr>
      <w:t xml:space="preserve">     </w:t>
    </w:r>
    <w:r w:rsidR="006C602B">
      <w:rPr>
        <w:rFonts w:ascii="Times New Roman" w:hAnsi="Times New Roman" w:cs="Times New Roman"/>
        <w:sz w:val="28"/>
        <w:szCs w:val="28"/>
      </w:rPr>
      <w:t xml:space="preserve">              м. </w:t>
    </w:r>
    <w:proofErr w:type="spellStart"/>
    <w:r w:rsidR="006C602B" w:rsidRPr="00F85BA1">
      <w:rPr>
        <w:rFonts w:ascii="Times New Roman" w:hAnsi="Times New Roman" w:cs="Times New Roman"/>
        <w:sz w:val="28"/>
        <w:szCs w:val="28"/>
      </w:rPr>
      <w:t>Кілія</w:t>
    </w:r>
    <w:proofErr w:type="spellEnd"/>
    <w:r w:rsidR="006C602B" w:rsidRPr="00F85BA1">
      <w:rPr>
        <w:rFonts w:ascii="Times New Roman" w:hAnsi="Times New Roman" w:cs="Times New Roman"/>
        <w:sz w:val="28"/>
        <w:szCs w:val="28"/>
      </w:rPr>
      <w:t xml:space="preserve">                   </w:t>
    </w:r>
    <w:r w:rsidR="00F85BA1">
      <w:rPr>
        <w:rFonts w:ascii="Times New Roman" w:hAnsi="Times New Roman" w:cs="Times New Roman"/>
        <w:sz w:val="28"/>
        <w:szCs w:val="28"/>
      </w:rPr>
      <w:t xml:space="preserve">       </w:t>
    </w:r>
    <w:r w:rsidR="006C602B" w:rsidRPr="00F85BA1">
      <w:rPr>
        <w:rFonts w:ascii="Times New Roman" w:hAnsi="Times New Roman" w:cs="Times New Roman"/>
        <w:sz w:val="28"/>
        <w:szCs w:val="28"/>
      </w:rPr>
      <w:t xml:space="preserve">                 №</w:t>
    </w:r>
    <w:r w:rsidR="00B44701">
      <w:rPr>
        <w:rFonts w:ascii="Times New Roman" w:hAnsi="Times New Roman" w:cs="Times New Roman"/>
        <w:sz w:val="28"/>
        <w:szCs w:val="28"/>
      </w:rPr>
      <w:t xml:space="preserve"> 212</w:t>
    </w:r>
    <w:r w:rsidR="006C602B" w:rsidRPr="00F85BA1">
      <w:rPr>
        <w:rFonts w:ascii="Times New Roman" w:hAnsi="Times New Roman" w:cs="Times New Roman"/>
        <w:sz w:val="28"/>
        <w:szCs w:val="28"/>
      </w:rPr>
      <w:t xml:space="preserve"> </w:t>
    </w:r>
  </w:p>
  <w:p w:rsidR="006C602B" w:rsidRPr="006C602B" w:rsidRDefault="006C602B" w:rsidP="006C60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F3BEB"/>
    <w:multiLevelType w:val="hybridMultilevel"/>
    <w:tmpl w:val="99024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864"/>
    <w:rsid w:val="00006BEB"/>
    <w:rsid w:val="000100BE"/>
    <w:rsid w:val="000232D3"/>
    <w:rsid w:val="00041EB1"/>
    <w:rsid w:val="00043571"/>
    <w:rsid w:val="00046489"/>
    <w:rsid w:val="000501F1"/>
    <w:rsid w:val="00055271"/>
    <w:rsid w:val="000638BD"/>
    <w:rsid w:val="0006432E"/>
    <w:rsid w:val="00065144"/>
    <w:rsid w:val="00066355"/>
    <w:rsid w:val="000673B6"/>
    <w:rsid w:val="00080149"/>
    <w:rsid w:val="0008289D"/>
    <w:rsid w:val="00085621"/>
    <w:rsid w:val="00085AE3"/>
    <w:rsid w:val="000A3E98"/>
    <w:rsid w:val="000A5C46"/>
    <w:rsid w:val="000B0A39"/>
    <w:rsid w:val="000B1885"/>
    <w:rsid w:val="000D38E6"/>
    <w:rsid w:val="000F1B4C"/>
    <w:rsid w:val="0011280B"/>
    <w:rsid w:val="00112DC7"/>
    <w:rsid w:val="00122376"/>
    <w:rsid w:val="001254E3"/>
    <w:rsid w:val="001416B4"/>
    <w:rsid w:val="00150F9E"/>
    <w:rsid w:val="00151482"/>
    <w:rsid w:val="001A67F5"/>
    <w:rsid w:val="001C3A2C"/>
    <w:rsid w:val="001F0E36"/>
    <w:rsid w:val="002115DC"/>
    <w:rsid w:val="0021766C"/>
    <w:rsid w:val="00221D7A"/>
    <w:rsid w:val="00225588"/>
    <w:rsid w:val="00225619"/>
    <w:rsid w:val="0023379A"/>
    <w:rsid w:val="002479B5"/>
    <w:rsid w:val="00266C86"/>
    <w:rsid w:val="002855AC"/>
    <w:rsid w:val="00286B17"/>
    <w:rsid w:val="00287847"/>
    <w:rsid w:val="00295E60"/>
    <w:rsid w:val="00297089"/>
    <w:rsid w:val="002A1823"/>
    <w:rsid w:val="002B43A8"/>
    <w:rsid w:val="002C3B4A"/>
    <w:rsid w:val="002C7AA9"/>
    <w:rsid w:val="002D29B5"/>
    <w:rsid w:val="002E2FD6"/>
    <w:rsid w:val="002E39A5"/>
    <w:rsid w:val="002E3A37"/>
    <w:rsid w:val="002F18CE"/>
    <w:rsid w:val="003112AB"/>
    <w:rsid w:val="00320E7E"/>
    <w:rsid w:val="00322851"/>
    <w:rsid w:val="00337DB2"/>
    <w:rsid w:val="00344BF2"/>
    <w:rsid w:val="00352755"/>
    <w:rsid w:val="00354C32"/>
    <w:rsid w:val="00355FBC"/>
    <w:rsid w:val="0035665F"/>
    <w:rsid w:val="003568CE"/>
    <w:rsid w:val="00361378"/>
    <w:rsid w:val="00375324"/>
    <w:rsid w:val="00375FE2"/>
    <w:rsid w:val="00377A04"/>
    <w:rsid w:val="00384E91"/>
    <w:rsid w:val="00391D85"/>
    <w:rsid w:val="003A74CC"/>
    <w:rsid w:val="003A7783"/>
    <w:rsid w:val="003B179E"/>
    <w:rsid w:val="003B64E1"/>
    <w:rsid w:val="003C4238"/>
    <w:rsid w:val="003C5B2A"/>
    <w:rsid w:val="003D5650"/>
    <w:rsid w:val="003D6506"/>
    <w:rsid w:val="003D7F4A"/>
    <w:rsid w:val="003E1994"/>
    <w:rsid w:val="0041184E"/>
    <w:rsid w:val="004138CC"/>
    <w:rsid w:val="00427732"/>
    <w:rsid w:val="00433B5E"/>
    <w:rsid w:val="0043750E"/>
    <w:rsid w:val="00441414"/>
    <w:rsid w:val="0047026E"/>
    <w:rsid w:val="00470F94"/>
    <w:rsid w:val="00472B6E"/>
    <w:rsid w:val="00474C39"/>
    <w:rsid w:val="00477FBA"/>
    <w:rsid w:val="004924CC"/>
    <w:rsid w:val="004924FD"/>
    <w:rsid w:val="00494FBE"/>
    <w:rsid w:val="00495050"/>
    <w:rsid w:val="00497812"/>
    <w:rsid w:val="004A6481"/>
    <w:rsid w:val="004B31D8"/>
    <w:rsid w:val="004B5C91"/>
    <w:rsid w:val="004B5FE3"/>
    <w:rsid w:val="004B69E3"/>
    <w:rsid w:val="004E001F"/>
    <w:rsid w:val="004E3C00"/>
    <w:rsid w:val="005107B0"/>
    <w:rsid w:val="0052170B"/>
    <w:rsid w:val="00526D7E"/>
    <w:rsid w:val="005276FC"/>
    <w:rsid w:val="00535808"/>
    <w:rsid w:val="00545D98"/>
    <w:rsid w:val="005542B6"/>
    <w:rsid w:val="00561ABA"/>
    <w:rsid w:val="005731B1"/>
    <w:rsid w:val="00573D43"/>
    <w:rsid w:val="00582D88"/>
    <w:rsid w:val="00585F89"/>
    <w:rsid w:val="005865A8"/>
    <w:rsid w:val="005902A0"/>
    <w:rsid w:val="005905FA"/>
    <w:rsid w:val="005A0D3D"/>
    <w:rsid w:val="005A0EAB"/>
    <w:rsid w:val="005B3926"/>
    <w:rsid w:val="005C1EBC"/>
    <w:rsid w:val="005D1873"/>
    <w:rsid w:val="005D4754"/>
    <w:rsid w:val="00603BB1"/>
    <w:rsid w:val="00605BC4"/>
    <w:rsid w:val="006176C2"/>
    <w:rsid w:val="00620BAF"/>
    <w:rsid w:val="00621424"/>
    <w:rsid w:val="00657F9A"/>
    <w:rsid w:val="00661158"/>
    <w:rsid w:val="006657B6"/>
    <w:rsid w:val="00673FFC"/>
    <w:rsid w:val="00682DAC"/>
    <w:rsid w:val="00696F0B"/>
    <w:rsid w:val="006A0BF8"/>
    <w:rsid w:val="006A1CB5"/>
    <w:rsid w:val="006A24B2"/>
    <w:rsid w:val="006B49B3"/>
    <w:rsid w:val="006B64A3"/>
    <w:rsid w:val="006C2FF1"/>
    <w:rsid w:val="006C602B"/>
    <w:rsid w:val="006D05B3"/>
    <w:rsid w:val="006D38FD"/>
    <w:rsid w:val="006D44BA"/>
    <w:rsid w:val="00700A16"/>
    <w:rsid w:val="00701793"/>
    <w:rsid w:val="00703C30"/>
    <w:rsid w:val="0071056E"/>
    <w:rsid w:val="00711343"/>
    <w:rsid w:val="00730B37"/>
    <w:rsid w:val="00742DFC"/>
    <w:rsid w:val="007536A2"/>
    <w:rsid w:val="00753F35"/>
    <w:rsid w:val="00761844"/>
    <w:rsid w:val="00762EEE"/>
    <w:rsid w:val="00773D47"/>
    <w:rsid w:val="00781057"/>
    <w:rsid w:val="00782105"/>
    <w:rsid w:val="00783610"/>
    <w:rsid w:val="00791D67"/>
    <w:rsid w:val="007A0BFA"/>
    <w:rsid w:val="007B2AE9"/>
    <w:rsid w:val="007D3CF1"/>
    <w:rsid w:val="007E4D55"/>
    <w:rsid w:val="007F0773"/>
    <w:rsid w:val="007F40A6"/>
    <w:rsid w:val="00800CB7"/>
    <w:rsid w:val="0080298F"/>
    <w:rsid w:val="00805CE6"/>
    <w:rsid w:val="00810998"/>
    <w:rsid w:val="008111A0"/>
    <w:rsid w:val="00811A79"/>
    <w:rsid w:val="008214AC"/>
    <w:rsid w:val="00824D9E"/>
    <w:rsid w:val="00834B14"/>
    <w:rsid w:val="00842839"/>
    <w:rsid w:val="0084453D"/>
    <w:rsid w:val="0085446E"/>
    <w:rsid w:val="0086453C"/>
    <w:rsid w:val="00871E7F"/>
    <w:rsid w:val="008819E8"/>
    <w:rsid w:val="00896B01"/>
    <w:rsid w:val="008B5B20"/>
    <w:rsid w:val="008C4948"/>
    <w:rsid w:val="008F2F71"/>
    <w:rsid w:val="008F44F2"/>
    <w:rsid w:val="008F5E20"/>
    <w:rsid w:val="00916210"/>
    <w:rsid w:val="00916D59"/>
    <w:rsid w:val="0092591B"/>
    <w:rsid w:val="009268BE"/>
    <w:rsid w:val="00930739"/>
    <w:rsid w:val="00941837"/>
    <w:rsid w:val="0094285C"/>
    <w:rsid w:val="009540BC"/>
    <w:rsid w:val="009557F3"/>
    <w:rsid w:val="009651CB"/>
    <w:rsid w:val="0096522C"/>
    <w:rsid w:val="0097123B"/>
    <w:rsid w:val="00990DAD"/>
    <w:rsid w:val="00992A41"/>
    <w:rsid w:val="00995E33"/>
    <w:rsid w:val="00996CA5"/>
    <w:rsid w:val="009A1134"/>
    <w:rsid w:val="009B658D"/>
    <w:rsid w:val="009D17AF"/>
    <w:rsid w:val="009E6B99"/>
    <w:rsid w:val="009F4219"/>
    <w:rsid w:val="009F4794"/>
    <w:rsid w:val="009F5B54"/>
    <w:rsid w:val="009F7448"/>
    <w:rsid w:val="00A002C8"/>
    <w:rsid w:val="00A21803"/>
    <w:rsid w:val="00A222B7"/>
    <w:rsid w:val="00A2541A"/>
    <w:rsid w:val="00A323EF"/>
    <w:rsid w:val="00A42A5C"/>
    <w:rsid w:val="00A454DF"/>
    <w:rsid w:val="00A538E3"/>
    <w:rsid w:val="00A56B44"/>
    <w:rsid w:val="00A5764B"/>
    <w:rsid w:val="00A6114C"/>
    <w:rsid w:val="00A67FAB"/>
    <w:rsid w:val="00A72070"/>
    <w:rsid w:val="00A73B9D"/>
    <w:rsid w:val="00A74566"/>
    <w:rsid w:val="00A77C04"/>
    <w:rsid w:val="00A849B2"/>
    <w:rsid w:val="00A93FE9"/>
    <w:rsid w:val="00A944C2"/>
    <w:rsid w:val="00A967E3"/>
    <w:rsid w:val="00AA02B1"/>
    <w:rsid w:val="00AB04EB"/>
    <w:rsid w:val="00AB34EA"/>
    <w:rsid w:val="00AB51D9"/>
    <w:rsid w:val="00AD1E58"/>
    <w:rsid w:val="00AD3667"/>
    <w:rsid w:val="00AE4778"/>
    <w:rsid w:val="00AE5323"/>
    <w:rsid w:val="00B01374"/>
    <w:rsid w:val="00B103A3"/>
    <w:rsid w:val="00B135C6"/>
    <w:rsid w:val="00B22F04"/>
    <w:rsid w:val="00B33A8C"/>
    <w:rsid w:val="00B35560"/>
    <w:rsid w:val="00B365E4"/>
    <w:rsid w:val="00B43631"/>
    <w:rsid w:val="00B43C6E"/>
    <w:rsid w:val="00B44701"/>
    <w:rsid w:val="00B51F49"/>
    <w:rsid w:val="00B573F8"/>
    <w:rsid w:val="00B64635"/>
    <w:rsid w:val="00B711FD"/>
    <w:rsid w:val="00B74BB7"/>
    <w:rsid w:val="00B85B71"/>
    <w:rsid w:val="00B86E4A"/>
    <w:rsid w:val="00B96249"/>
    <w:rsid w:val="00B96DF0"/>
    <w:rsid w:val="00BA01AC"/>
    <w:rsid w:val="00BA6893"/>
    <w:rsid w:val="00BB1FC1"/>
    <w:rsid w:val="00BB3876"/>
    <w:rsid w:val="00BC1885"/>
    <w:rsid w:val="00BC22AB"/>
    <w:rsid w:val="00BC2B9B"/>
    <w:rsid w:val="00BD36E8"/>
    <w:rsid w:val="00BD4CE5"/>
    <w:rsid w:val="00BE2CD9"/>
    <w:rsid w:val="00BE4D3D"/>
    <w:rsid w:val="00BE52DF"/>
    <w:rsid w:val="00BF6BC9"/>
    <w:rsid w:val="00C12D69"/>
    <w:rsid w:val="00C37864"/>
    <w:rsid w:val="00C37ECC"/>
    <w:rsid w:val="00C44BE3"/>
    <w:rsid w:val="00C53644"/>
    <w:rsid w:val="00C564F8"/>
    <w:rsid w:val="00C61313"/>
    <w:rsid w:val="00C61571"/>
    <w:rsid w:val="00C67AEA"/>
    <w:rsid w:val="00C7115D"/>
    <w:rsid w:val="00C71279"/>
    <w:rsid w:val="00C73839"/>
    <w:rsid w:val="00C75F9B"/>
    <w:rsid w:val="00C85D53"/>
    <w:rsid w:val="00C96EE3"/>
    <w:rsid w:val="00C97545"/>
    <w:rsid w:val="00CA277A"/>
    <w:rsid w:val="00CB2CD2"/>
    <w:rsid w:val="00CC5E08"/>
    <w:rsid w:val="00CC7898"/>
    <w:rsid w:val="00CC78F6"/>
    <w:rsid w:val="00CE4823"/>
    <w:rsid w:val="00CF2383"/>
    <w:rsid w:val="00D3345B"/>
    <w:rsid w:val="00D379B6"/>
    <w:rsid w:val="00D422ED"/>
    <w:rsid w:val="00D42B37"/>
    <w:rsid w:val="00D42B3E"/>
    <w:rsid w:val="00D45E2C"/>
    <w:rsid w:val="00D51038"/>
    <w:rsid w:val="00D62064"/>
    <w:rsid w:val="00D62456"/>
    <w:rsid w:val="00D6293B"/>
    <w:rsid w:val="00D629B8"/>
    <w:rsid w:val="00D7431A"/>
    <w:rsid w:val="00D74404"/>
    <w:rsid w:val="00D8325E"/>
    <w:rsid w:val="00D83DB7"/>
    <w:rsid w:val="00D84C6F"/>
    <w:rsid w:val="00D929E2"/>
    <w:rsid w:val="00DA0B1E"/>
    <w:rsid w:val="00DA0D92"/>
    <w:rsid w:val="00DA76D8"/>
    <w:rsid w:val="00DB0E1D"/>
    <w:rsid w:val="00DC00AE"/>
    <w:rsid w:val="00DD72FE"/>
    <w:rsid w:val="00DD7922"/>
    <w:rsid w:val="00DD7DA7"/>
    <w:rsid w:val="00DE4862"/>
    <w:rsid w:val="00DF74F4"/>
    <w:rsid w:val="00E2128F"/>
    <w:rsid w:val="00E225DF"/>
    <w:rsid w:val="00E22A1A"/>
    <w:rsid w:val="00E36EF1"/>
    <w:rsid w:val="00E45EBE"/>
    <w:rsid w:val="00E602D4"/>
    <w:rsid w:val="00E630D0"/>
    <w:rsid w:val="00E76093"/>
    <w:rsid w:val="00E7728A"/>
    <w:rsid w:val="00E8007E"/>
    <w:rsid w:val="00E84034"/>
    <w:rsid w:val="00E92F06"/>
    <w:rsid w:val="00EA3471"/>
    <w:rsid w:val="00EA4595"/>
    <w:rsid w:val="00EB197B"/>
    <w:rsid w:val="00EB2E99"/>
    <w:rsid w:val="00EC485F"/>
    <w:rsid w:val="00ED2B41"/>
    <w:rsid w:val="00EE3068"/>
    <w:rsid w:val="00EE30D8"/>
    <w:rsid w:val="00EE381F"/>
    <w:rsid w:val="00EF4205"/>
    <w:rsid w:val="00EF5D4D"/>
    <w:rsid w:val="00F05EE1"/>
    <w:rsid w:val="00F126B9"/>
    <w:rsid w:val="00F2540C"/>
    <w:rsid w:val="00F32994"/>
    <w:rsid w:val="00F34560"/>
    <w:rsid w:val="00F361CB"/>
    <w:rsid w:val="00F4027C"/>
    <w:rsid w:val="00F40299"/>
    <w:rsid w:val="00F417EF"/>
    <w:rsid w:val="00F53EF8"/>
    <w:rsid w:val="00F66AFE"/>
    <w:rsid w:val="00F8268A"/>
    <w:rsid w:val="00F85BA1"/>
    <w:rsid w:val="00F90049"/>
    <w:rsid w:val="00FA0AD8"/>
    <w:rsid w:val="00FB2079"/>
    <w:rsid w:val="00FB258F"/>
    <w:rsid w:val="00FB55D4"/>
    <w:rsid w:val="00FD2879"/>
    <w:rsid w:val="00FE2C4C"/>
    <w:rsid w:val="00FF2C5D"/>
    <w:rsid w:val="00FF4D0F"/>
    <w:rsid w:val="00FF52B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F2B73"/>
  <w15:docId w15:val="{78FFDAAF-DA67-4927-9245-7218C190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8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7864"/>
  </w:style>
  <w:style w:type="paragraph" w:styleId="a5">
    <w:name w:val="footer"/>
    <w:basedOn w:val="a"/>
    <w:link w:val="a6"/>
    <w:uiPriority w:val="99"/>
    <w:unhideWhenUsed/>
    <w:rsid w:val="00C378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7864"/>
  </w:style>
  <w:style w:type="character" w:customStyle="1" w:styleId="docdata">
    <w:name w:val="docdata"/>
    <w:aliases w:val="docy,v5,1583,baiaagaaboqcaaadzqqaaavzbaaaaaaaaaaaaaaaaaaaaaaaaaaaaaaaaaaaaaaaaaaaaaaaaaaaaaaaaaaaaaaaaaaaaaaaaaaaaaaaaaaaaaaaaaaaaaaaaaaaaaaaaaaaaaaaaaaaaaaaaaaaaaaaaaaaaaaaaaaaaaaaaaaaaaaaaaaaaaaaaaaaaaaaaaaaaaaaaaaaaaaaaaaaaaaaaaaaaaaaaaaaaaaa"/>
    <w:basedOn w:val="a0"/>
    <w:rsid w:val="00CE4823"/>
  </w:style>
  <w:style w:type="paragraph" w:styleId="a7">
    <w:name w:val="No Spacing"/>
    <w:uiPriority w:val="1"/>
    <w:qFormat/>
    <w:rsid w:val="005905FA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E2CD9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E39A5"/>
    <w:pPr>
      <w:ind w:left="720"/>
      <w:contextualSpacing/>
    </w:pPr>
  </w:style>
  <w:style w:type="table" w:styleId="aa">
    <w:name w:val="Table Grid"/>
    <w:basedOn w:val="a1"/>
    <w:uiPriority w:val="39"/>
    <w:rsid w:val="00E7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2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558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a"/>
    <w:uiPriority w:val="99"/>
    <w:rsid w:val="00992A4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57</cp:revision>
  <cp:lastPrinted>2022-11-08T14:50:00Z</cp:lastPrinted>
  <dcterms:created xsi:type="dcterms:W3CDTF">2022-03-11T08:09:00Z</dcterms:created>
  <dcterms:modified xsi:type="dcterms:W3CDTF">2022-11-25T07:15:00Z</dcterms:modified>
</cp:coreProperties>
</file>