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C801A0" w:rsidTr="00C801A0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01A0" w:rsidRDefault="00C801A0" w:rsidP="003676CF">
            <w:pPr>
              <w:pStyle w:val="rvps14"/>
              <w:spacing w:before="150" w:beforeAutospacing="0" w:after="150" w:afterAutospacing="0"/>
              <w:jc w:val="right"/>
            </w:pPr>
            <w:r>
              <w:t>Додаток</w:t>
            </w:r>
            <w:r>
              <w:br/>
              <w:t>до Порядку проведення</w:t>
            </w:r>
            <w:r>
              <w:br/>
              <w:t>інституційного аудиту закладів</w:t>
            </w:r>
            <w:r>
              <w:br/>
              <w:t>загальної середньої освіти</w:t>
            </w:r>
            <w:r>
              <w:br/>
              <w:t>(пункт 6)</w:t>
            </w:r>
          </w:p>
        </w:tc>
      </w:tr>
    </w:tbl>
    <w:p w:rsidR="00C801A0" w:rsidRDefault="00C801A0" w:rsidP="00C801A0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333333"/>
        </w:rPr>
      </w:pPr>
      <w:r>
        <w:rPr>
          <w:rStyle w:val="rvts15"/>
          <w:b/>
          <w:bCs/>
          <w:color w:val="333333"/>
          <w:sz w:val="28"/>
          <w:szCs w:val="28"/>
        </w:rPr>
        <w:t>КРИТЕРІЇ</w:t>
      </w:r>
      <w:r>
        <w:rPr>
          <w:color w:val="333333"/>
        </w:rPr>
        <w:br/>
      </w:r>
      <w:r>
        <w:rPr>
          <w:rStyle w:val="rvts15"/>
          <w:b/>
          <w:bCs/>
          <w:color w:val="333333"/>
          <w:sz w:val="28"/>
          <w:szCs w:val="28"/>
        </w:rPr>
        <w:t>оцінювання освітніх і управлінських процесів закладу освіти та внутрішньої системи забезпечення якості освіти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1"/>
        <w:gridCol w:w="1642"/>
        <w:gridCol w:w="2169"/>
        <w:gridCol w:w="3209"/>
        <w:gridCol w:w="1452"/>
      </w:tblGrid>
      <w:tr w:rsidR="00C801A0" w:rsidTr="00C801A0">
        <w:trPr>
          <w:trHeight w:val="9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Напрям оцінювання</w:t>
            </w:r>
          </w:p>
        </w:tc>
        <w:tc>
          <w:tcPr>
            <w:tcW w:w="13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21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Критерії оцінювання</w:t>
            </w:r>
          </w:p>
        </w:tc>
        <w:tc>
          <w:tcPr>
            <w:tcW w:w="32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Індикатори оцінювання</w:t>
            </w:r>
          </w:p>
        </w:tc>
        <w:tc>
          <w:tcPr>
            <w:tcW w:w="14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Методи збору інформації</w:t>
            </w:r>
          </w:p>
        </w:tc>
      </w:tr>
      <w:tr w:rsidR="00C801A0" w:rsidTr="00C801A0">
        <w:trPr>
          <w:trHeight w:val="96"/>
        </w:trPr>
        <w:tc>
          <w:tcPr>
            <w:tcW w:w="9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2"/>
              <w:spacing w:before="150" w:beforeAutospacing="0" w:after="150" w:afterAutospacing="0"/>
              <w:jc w:val="center"/>
            </w:pPr>
            <w:r>
              <w:rPr>
                <w:rStyle w:val="rvts82"/>
                <w:sz w:val="20"/>
                <w:szCs w:val="20"/>
              </w:rPr>
              <w:t>5</w:t>
            </w:r>
          </w:p>
        </w:tc>
      </w:tr>
      <w:tr w:rsidR="00C801A0" w:rsidTr="00C801A0">
        <w:trPr>
          <w:trHeight w:val="96"/>
        </w:trPr>
        <w:tc>
          <w:tcPr>
            <w:tcW w:w="9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 Освітнє середовище закладу освіти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 Забезпечення комфортних і безпечних умов навчання та праці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1.1.1. </w:t>
            </w:r>
            <w:r w:rsidRPr="00CB1D1D">
              <w:rPr>
                <w:rStyle w:val="rvts82"/>
                <w:sz w:val="20"/>
                <w:szCs w:val="20"/>
                <w:highlight w:val="yellow"/>
              </w:rPr>
              <w:t>Приміщення і територія закладу освіти є безпечними та комфортними для навчання та праці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1.1.1.1. Облаштування території закладу та розташування приміщень є безпечними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1.1.1.1.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1.1.1.2. 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1.1.1.2.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Pr="00C801A0" w:rsidRDefault="00C801A0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C801A0">
              <w:rPr>
                <w:rStyle w:val="rvts82"/>
                <w:sz w:val="20"/>
                <w:szCs w:val="20"/>
                <w:highlight w:val="yellow"/>
              </w:rPr>
              <w:t>1.1.1.3. 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1.1.1.3. Вивчення документації,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1.1.1.4.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1.1.2. </w:t>
            </w:r>
            <w:r w:rsidRPr="00CB1D1D">
              <w:rPr>
                <w:rStyle w:val="rvts82"/>
                <w:sz w:val="20"/>
                <w:szCs w:val="20"/>
                <w:highlight w:val="yellow"/>
              </w:rPr>
              <w:t>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 w:rsidRPr="00C801A0">
              <w:rPr>
                <w:rStyle w:val="rvts82"/>
                <w:sz w:val="20"/>
                <w:szCs w:val="20"/>
                <w:highlight w:val="yellow"/>
              </w:rPr>
              <w:t>1.1.2.1. У закладі освіти є приміщення, необхідні для реалізації освітньої програми та забезпечення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1.1.2.1. Спостереження,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1.1.2.2. Частка навчальних кабінетів початкових класів, фізики, хімії, біології, інформатики, майстерень/кабінетів трудового </w:t>
            </w:r>
            <w:r>
              <w:rPr>
                <w:rStyle w:val="rvts82"/>
                <w:sz w:val="20"/>
                <w:szCs w:val="20"/>
              </w:rPr>
              <w:lastRenderedPageBreak/>
              <w:t>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 xml:space="preserve">1.1.2.2. Спостереження, вивчення </w:t>
            </w:r>
            <w:r>
              <w:rPr>
                <w:rStyle w:val="rvts82"/>
                <w:sz w:val="20"/>
                <w:szCs w:val="20"/>
              </w:rPr>
              <w:lastRenderedPageBreak/>
              <w:t>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1.1.3. </w:t>
            </w:r>
            <w:r w:rsidRPr="00CB1D1D">
              <w:rPr>
                <w:rStyle w:val="rvts82"/>
                <w:sz w:val="20"/>
                <w:szCs w:val="20"/>
                <w:highlight w:val="yellow"/>
              </w:rPr>
      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1.1.3.1</w:t>
            </w:r>
            <w:r w:rsidRPr="00CB1D1D">
              <w:rPr>
                <w:rStyle w:val="rvts82"/>
                <w:sz w:val="20"/>
                <w:szCs w:val="20"/>
                <w:highlight w:val="yellow"/>
              </w:rPr>
              <w:t>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1.1.3.1.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1.1.3.2. Спостереження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1.1.4. </w:t>
            </w:r>
            <w:r w:rsidRPr="00CB1D1D">
              <w:rPr>
                <w:rStyle w:val="rvts82"/>
                <w:sz w:val="20"/>
                <w:szCs w:val="20"/>
                <w:highlight w:val="yellow"/>
              </w:rPr>
              <w:t>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>
              <w:rPr>
                <w:rStyle w:val="rvts82"/>
                <w:sz w:val="20"/>
                <w:szCs w:val="20"/>
              </w:rPr>
              <w:t>домедичної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1.1.4.1.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1.1.4.2.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1.1.5.1. Організація харчування у закладі освіти сприяє формуванню культури здорового харчування у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1.1.5.1. Вивчення документації, спостереження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1.1.5.2.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1.1.6.1.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1.1.6.2. Учасники освітнього процесу поінформовані закладом освіти щодо безпечного використання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мережі Інтернет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1.1.6.2.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1.1.7. У закладі освіти застосовуються підходи для адаптації та інтеграції здобувачів </w:t>
            </w:r>
            <w:r>
              <w:rPr>
                <w:rStyle w:val="rvts82"/>
                <w:sz w:val="20"/>
                <w:szCs w:val="20"/>
              </w:rPr>
              <w:lastRenderedPageBreak/>
              <w:t>освіти до освітнього процесу, професійної адаптації працівників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1.1.7.1.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1.1.7.2.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в закладі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1.2.1.1. Вивчення документації, опитування</w:t>
            </w:r>
          </w:p>
        </w:tc>
      </w:tr>
      <w:tr w:rsidR="00C801A0" w:rsidTr="00C801A0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1.2.1.2. У закладі освіти реалізуються заходи із запобігання проявам дискримінації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1.2.1.2. Вивчення документації,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1.2.1.3.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1.2.1.4. Керівництво та педагогічні працівники закладу освіти обізнані з ознаками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  <w:r>
              <w:rPr>
                <w:rStyle w:val="rvts82"/>
                <w:sz w:val="20"/>
                <w:szCs w:val="20"/>
              </w:rPr>
              <w:t>, іншого насильства та запобігання йому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1.2.1.4.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1.2.1.5. Опитування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та/або вивчення документації</w:t>
            </w:r>
          </w:p>
        </w:tc>
      </w:tr>
      <w:tr w:rsidR="00C801A0" w:rsidTr="00C801A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1.2.2.1. Вивчення документації, опитування</w:t>
            </w:r>
          </w:p>
        </w:tc>
      </w:tr>
      <w:tr w:rsidR="00C801A0" w:rsidTr="00C801A0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1.2.2.2. Опитування</w:t>
            </w:r>
          </w:p>
        </w:tc>
      </w:tr>
      <w:tr w:rsidR="00C801A0" w:rsidTr="00C801A0">
        <w:trPr>
          <w:trHeight w:val="34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1.2.2.3. Спостереження, опитування</w:t>
            </w:r>
          </w:p>
        </w:tc>
      </w:tr>
      <w:tr w:rsidR="00C801A0" w:rsidTr="00C801A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1.2.3. Керівник та заступники керівника (далі - керівництво) закладу освіти, педагогічні працівники протидіють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  <w:r>
              <w:rPr>
                <w:rStyle w:val="rvts82"/>
                <w:sz w:val="20"/>
                <w:szCs w:val="20"/>
              </w:rPr>
              <w:t>, іншому насильству, дотримуються порядку реагування на їх прояви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1.2.3.1. Вивчення документації,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1.2.3.2. Заклад освіти реагує на звернення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 xml:space="preserve">про випадки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1.2.3.2. Вивчення документації, опитування</w:t>
            </w:r>
          </w:p>
        </w:tc>
      </w:tr>
      <w:tr w:rsidR="00C801A0" w:rsidTr="00C801A0">
        <w:trPr>
          <w:trHeight w:val="76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1.2.3.3. Психологічна служба закладу освіти (практичний психолог, соціальний педагог) здійснює системну роботу з виявлення, реагування та запобігання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  <w:r>
              <w:rPr>
                <w:rStyle w:val="rvts82"/>
                <w:sz w:val="20"/>
                <w:szCs w:val="20"/>
              </w:rPr>
              <w:t>, іншому насильству (діагностування, індивідуальна робота, тренінгові заняття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1.2.3.3. Опитування</w:t>
            </w:r>
          </w:p>
        </w:tc>
      </w:tr>
      <w:tr w:rsidR="00C801A0" w:rsidTr="00C801A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1.2.3.4. Частка здобувачів освіти (в тому числі із соціально-вразливих груп), які в разі потреби отримують у закладі освіти психолого-соціальну підтримку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1.2.3.4.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1.2.3.5. Заклад освіти у випадку виявлення фактів </w:t>
            </w:r>
            <w:proofErr w:type="spellStart"/>
            <w:r>
              <w:rPr>
                <w:rStyle w:val="rvts82"/>
                <w:sz w:val="20"/>
                <w:szCs w:val="20"/>
              </w:rPr>
              <w:t>булінгу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іншого насильства повідомляє органи та служби у справах дітей, правоохоронні органи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1.2.3.5.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1.3.1.1. У закладі освіти забезпечується архітектурна доступність території та будівлі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1.3.1.1. Спостереження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1.3.1.2.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 (у разі наявності здобувачів освіти з особливими освітніми потребами)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1.3.1.3.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 У закладі освіти застосовуються методики та технології роботи з дітьми з особливими освітніми потребами (у разі потреби)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1.3.2.2. У закладі освіти забезпечується корекційна спрямованість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1.3.2.2.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1.3.2.3. Педагогічні працівники застосовують форми, методи, прийоми роботи з дітьми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з особливими освітніми потребами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1.3.2.3. Спостереження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1.3.2.4. У закладі освіти налагоджено співпрацю педагогічних працівників з питань навчання дітей з особливими </w:t>
            </w:r>
            <w:r>
              <w:rPr>
                <w:rStyle w:val="rvts82"/>
                <w:sz w:val="20"/>
                <w:szCs w:val="20"/>
              </w:rPr>
              <w:lastRenderedPageBreak/>
              <w:t>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 xml:space="preserve">1.3.2.4. Вивчення </w:t>
            </w:r>
            <w:r>
              <w:rPr>
                <w:rStyle w:val="rvts82"/>
                <w:sz w:val="20"/>
                <w:szCs w:val="20"/>
              </w:rPr>
              <w:lastRenderedPageBreak/>
              <w:t>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1.3.3. Заклад освіти взаємодіє з батьками дітей з особливими освітніми потребами, фахівцями </w:t>
            </w:r>
            <w:proofErr w:type="spellStart"/>
            <w:r>
              <w:rPr>
                <w:rStyle w:val="rvts82"/>
                <w:sz w:val="20"/>
                <w:szCs w:val="20"/>
              </w:rPr>
              <w:t>інклюзивно</w:t>
            </w:r>
            <w:proofErr w:type="spellEnd"/>
            <w:r>
              <w:rPr>
                <w:rStyle w:val="rvts82"/>
                <w:sz w:val="20"/>
                <w:szCs w:val="20"/>
              </w:rPr>
              <w:t>-ресурсного центру, залучає їх до необхідної підтримки дітей під час здобуття освіти (у разі наявності здобувачів освіти з особливими освітніми потребами)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1.3.3.1. У закладі освіти індивідуальна програма розвитку розроблена за участі батьків та створені умови для залучення асистента дитини в освітній процес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1.3.3.1.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1.3.3.2. Заклад освіти співпрацює з </w:t>
            </w:r>
            <w:proofErr w:type="spellStart"/>
            <w:r>
              <w:rPr>
                <w:rStyle w:val="rvts82"/>
                <w:sz w:val="20"/>
                <w:szCs w:val="20"/>
              </w:rPr>
              <w:t>інклюзивно</w:t>
            </w:r>
            <w:proofErr w:type="spellEnd"/>
            <w:r>
              <w:rPr>
                <w:rStyle w:val="rvts82"/>
                <w:sz w:val="20"/>
                <w:szCs w:val="20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1.3.3.2.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>
              <w:rPr>
                <w:rStyle w:val="rvts82"/>
                <w:sz w:val="20"/>
                <w:szCs w:val="20"/>
              </w:rPr>
              <w:t>компетентностями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наскрізними вміннями, ведення здорового способу життя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1.3.4.1.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1.3.4.1. Спостереження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>
              <w:rPr>
                <w:rStyle w:val="rvts82"/>
                <w:sz w:val="20"/>
                <w:szCs w:val="20"/>
              </w:rPr>
              <w:t>компетентностей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наскрізних умінь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1.3.4.2.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1.3.5. 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1.3.5.1. Простір і ресурси бібліотеки / 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1.3.5.1.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1.3.5.2. Ресурси бібліотеки / 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1.3.5.2. Опитування</w:t>
            </w:r>
          </w:p>
        </w:tc>
      </w:tr>
      <w:tr w:rsidR="00C801A0" w:rsidTr="00C801A0">
        <w:trPr>
          <w:trHeight w:val="96"/>
        </w:trPr>
        <w:tc>
          <w:tcPr>
            <w:tcW w:w="9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 Система оцінювання здобувачів освіти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2.1.1.1. У закладі оприлюднено критерії, правила та процедури оцінювання навчальних досягнень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2.1.1.1. Вивчення документації,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2.1.1.2.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2.1.2. Система оцінювання в закладі освіти сприяє реалізації </w:t>
            </w:r>
            <w:proofErr w:type="spellStart"/>
            <w:r>
              <w:rPr>
                <w:rStyle w:val="rvts82"/>
                <w:sz w:val="20"/>
                <w:szCs w:val="20"/>
              </w:rPr>
              <w:lastRenderedPageBreak/>
              <w:t>компетентнісного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підходу до навчання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 xml:space="preserve">2.1.2.1. Частка педагогічних працівників, які застосовують систему оцінювання, спрямовану на </w:t>
            </w:r>
            <w:r>
              <w:rPr>
                <w:rStyle w:val="rvts82"/>
                <w:sz w:val="20"/>
                <w:szCs w:val="20"/>
              </w:rPr>
              <w:lastRenderedPageBreak/>
              <w:t xml:space="preserve">реалізацію </w:t>
            </w:r>
            <w:proofErr w:type="spellStart"/>
            <w:r>
              <w:rPr>
                <w:rStyle w:val="rvts82"/>
                <w:sz w:val="20"/>
                <w:szCs w:val="20"/>
              </w:rPr>
              <w:t>компетентнісного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підходу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>2.1.2.1. Спостереження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2.1.3.1. Частка здобувачів освіти, які вважають оцінювання результатів їх навчання у закладі освіти справедливим і об’єктивним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2.1.3.1.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</w:t>
            </w:r>
            <w:r w:rsidRPr="003676CF">
              <w:rPr>
                <w:rStyle w:val="rvts82"/>
                <w:sz w:val="20"/>
                <w:szCs w:val="20"/>
                <w:highlight w:val="yellow"/>
              </w:rPr>
              <w:t>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  <w:bookmarkStart w:id="0" w:name="_GoBack"/>
            <w:bookmarkEnd w:id="0"/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2.2.1.1. У закладі освіти систематично проводяться </w:t>
            </w:r>
            <w:proofErr w:type="spellStart"/>
            <w:r>
              <w:rPr>
                <w:rStyle w:val="rvts82"/>
                <w:sz w:val="20"/>
                <w:szCs w:val="20"/>
              </w:rPr>
              <w:t>моніторинги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результатів навчання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2.2.1.1.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2.2.1.2. За результатами </w:t>
            </w:r>
            <w:proofErr w:type="spellStart"/>
            <w:r>
              <w:rPr>
                <w:rStyle w:val="rvts82"/>
                <w:sz w:val="20"/>
                <w:szCs w:val="20"/>
              </w:rPr>
              <w:t>моніторингів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здійснюється аналіз результатів навчання здобувачів освіти, приймаються рішення щодо їх коригування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2.2.1.2.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2.2.2.1.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2.3. 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>
              <w:rPr>
                <w:rStyle w:val="rvts82"/>
                <w:sz w:val="20"/>
                <w:szCs w:val="20"/>
              </w:rPr>
              <w:t>самооцінювання</w:t>
            </w:r>
            <w:proofErr w:type="spellEnd"/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2.3.1.1.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2.3.1.2. Частка здобувачів освіти, які </w:t>
            </w:r>
            <w:proofErr w:type="spellStart"/>
            <w:r>
              <w:rPr>
                <w:rStyle w:val="rvts82"/>
                <w:sz w:val="20"/>
                <w:szCs w:val="20"/>
              </w:rPr>
              <w:t>відповідально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ставляться до процесу навчання, оволодіння освітньою програмою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2.3.1.1. Опитування</w:t>
            </w:r>
          </w:p>
        </w:tc>
      </w:tr>
      <w:tr w:rsidR="00C801A0" w:rsidTr="00C801A0">
        <w:trPr>
          <w:trHeight w:val="4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2.3.2. Заклад освіти забезпечує </w:t>
            </w:r>
            <w:proofErr w:type="spellStart"/>
            <w:r>
              <w:rPr>
                <w:rStyle w:val="rvts82"/>
                <w:sz w:val="20"/>
                <w:szCs w:val="20"/>
              </w:rPr>
              <w:t>самооцінювання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2"/>
                <w:sz w:val="20"/>
                <w:szCs w:val="20"/>
              </w:rPr>
              <w:t>взаємооцінювання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2.3.2.1. Педагогічні працівники в системі оцінювання навчальних досягнень використовують прийоми </w:t>
            </w:r>
            <w:proofErr w:type="spellStart"/>
            <w:r>
              <w:rPr>
                <w:rStyle w:val="rvts82"/>
                <w:sz w:val="20"/>
                <w:szCs w:val="20"/>
              </w:rPr>
              <w:t>самооцінювання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</w:t>
            </w:r>
            <w:proofErr w:type="spellStart"/>
            <w:r>
              <w:rPr>
                <w:rStyle w:val="rvts82"/>
                <w:sz w:val="20"/>
                <w:szCs w:val="20"/>
              </w:rPr>
              <w:t>взаємооцінювання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2.3.2.1. Спостереження, опитування</w:t>
            </w:r>
          </w:p>
        </w:tc>
      </w:tr>
      <w:tr w:rsidR="00C801A0" w:rsidTr="00C801A0">
        <w:trPr>
          <w:trHeight w:val="636"/>
        </w:trPr>
        <w:tc>
          <w:tcPr>
            <w:tcW w:w="9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 Педагогічна діяльність педагогічних працівників закладу освіти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>
              <w:rPr>
                <w:rStyle w:val="rvts82"/>
                <w:sz w:val="20"/>
                <w:szCs w:val="20"/>
              </w:rPr>
              <w:t>компетентностей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здобувачів освіти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3.1.1. Педагогічні працівники планують свою діяльність, аналізують її результативність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3.1.1.1. Частка педагогічних працівників, які використовують календарно-тематичне планування, що відповідає освітній програмі закладу освіти та корегують у разі потреби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3.1.1.1. Спостереження, опитування</w:t>
            </w:r>
          </w:p>
        </w:tc>
      </w:tr>
      <w:tr w:rsidR="00C801A0" w:rsidTr="00C801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>
              <w:rPr>
                <w:rStyle w:val="rvts82"/>
                <w:sz w:val="20"/>
                <w:szCs w:val="20"/>
              </w:rPr>
              <w:t>компетентностей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і наскрізних умінь здобувачів освіти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>
              <w:rPr>
                <w:rStyle w:val="rvts82"/>
                <w:sz w:val="20"/>
                <w:szCs w:val="20"/>
              </w:rPr>
              <w:t>компетентностями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наскрізними вміннями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3.1.2.1. Спостереження</w:t>
            </w:r>
          </w:p>
        </w:tc>
      </w:tr>
      <w:tr w:rsidR="00C801A0" w:rsidTr="00C801A0">
        <w:trPr>
          <w:trHeight w:val="9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3.1.3.1. Опитування, вивчення документації</w:t>
            </w:r>
          </w:p>
        </w:tc>
      </w:tr>
      <w:tr w:rsidR="00C801A0" w:rsidTr="00C801A0">
        <w:trPr>
          <w:trHeight w:val="92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3.1.4.1. Опитування</w:t>
            </w:r>
          </w:p>
        </w:tc>
      </w:tr>
      <w:tr w:rsidR="00C801A0" w:rsidTr="00C801A0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3.1.5.1. Учителі, які використовують зміст предмету (курсу), інтегрованих змістових ліній для формування суспільних цінностей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3.1.5.1. Спостереження</w:t>
            </w:r>
          </w:p>
        </w:tc>
      </w:tr>
      <w:tr w:rsidR="00C801A0" w:rsidTr="00C801A0">
        <w:trPr>
          <w:trHeight w:val="63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3.1.6.1. Спостереження</w:t>
            </w:r>
          </w:p>
        </w:tc>
      </w:tr>
      <w:tr w:rsidR="00C801A0" w:rsidTr="00C801A0">
        <w:trPr>
          <w:trHeight w:val="4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 Постійне підвищення професійного рівня і педагогічної майстерності педагогічних працівників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3.2.1. Педагогічні працівники забезпечують власний професійний розвиток і підвищення кваліфікації, у тому числі щодо </w:t>
            </w:r>
            <w:proofErr w:type="spellStart"/>
            <w:r>
              <w:rPr>
                <w:rStyle w:val="rvts82"/>
                <w:sz w:val="20"/>
                <w:szCs w:val="20"/>
              </w:rPr>
              <w:t>методик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роботи з дітьми з особливими освітніми потребами</w:t>
            </w:r>
          </w:p>
        </w:tc>
        <w:tc>
          <w:tcPr>
            <w:tcW w:w="32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3.2.1.1. Частка педагогічних працівників закладу освіти, які обирають різні види, форми і напрямки підвищення рівня своєї педагогічної майстерності</w:t>
            </w:r>
          </w:p>
        </w:tc>
        <w:tc>
          <w:tcPr>
            <w:tcW w:w="14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3.2.1.1. Вивчення документації, опитування</w:t>
            </w:r>
          </w:p>
        </w:tc>
      </w:tr>
      <w:tr w:rsidR="00C801A0" w:rsidTr="00C801A0">
        <w:trPr>
          <w:trHeight w:val="4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</w:tr>
      <w:tr w:rsidR="00C801A0" w:rsidTr="00C801A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3.2.2.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3.2.2.1. Вивчення документації, опитування</w:t>
            </w:r>
          </w:p>
        </w:tc>
      </w:tr>
      <w:tr w:rsidR="00C801A0" w:rsidTr="00C801A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3.2.2.2. Вивчення документації, опитування</w:t>
            </w:r>
          </w:p>
        </w:tc>
      </w:tr>
      <w:tr w:rsidR="00C801A0" w:rsidTr="00C801A0">
        <w:trPr>
          <w:trHeight w:val="5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3.3. Налагодження співпраці зі здобувачами освіти, їх </w:t>
            </w:r>
            <w:r>
              <w:rPr>
                <w:rStyle w:val="rvts82"/>
                <w:sz w:val="20"/>
                <w:szCs w:val="20"/>
              </w:rPr>
              <w:lastRenderedPageBreak/>
              <w:t>батьками, працівниками закладу освіти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>3.3.1. Педагогічні працівники діють на засадах педагогіки партнерства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3.3.1.1. Опитування</w:t>
            </w:r>
          </w:p>
        </w:tc>
      </w:tr>
      <w:tr w:rsidR="00C801A0" w:rsidTr="00C801A0">
        <w:trPr>
          <w:trHeight w:val="8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3.3.1.2. Спостереження</w:t>
            </w:r>
          </w:p>
        </w:tc>
      </w:tr>
      <w:tr w:rsidR="00C801A0" w:rsidTr="00C801A0">
        <w:trPr>
          <w:trHeight w:val="8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3.3.2.1. У закладі освіти налагоджена конструктивна комунікація педагогічних працівників із батьками здобувачів освіти в різних формах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3.3.2.1. Вивчення документації, опитування</w:t>
            </w:r>
          </w:p>
        </w:tc>
      </w:tr>
      <w:tr w:rsidR="00C801A0" w:rsidTr="00C801A0">
        <w:trPr>
          <w:trHeight w:val="8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3.3.3 У закладі освіти існує практика педагогічного наставництва, </w:t>
            </w:r>
            <w:proofErr w:type="spellStart"/>
            <w:r>
              <w:rPr>
                <w:rStyle w:val="rvts82"/>
                <w:sz w:val="20"/>
                <w:szCs w:val="20"/>
              </w:rPr>
              <w:t>взаємонавчання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та інших форм професійної співпраці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3.3.3.1. Педагогічні працівники надають методичну підтримку колегам, обмінюються досвідом (консультації, навчальні семінари, майстер-класи, конференції, </w:t>
            </w:r>
            <w:proofErr w:type="spellStart"/>
            <w:r>
              <w:rPr>
                <w:rStyle w:val="rvts82"/>
                <w:sz w:val="20"/>
                <w:szCs w:val="20"/>
              </w:rPr>
              <w:t>взаємовідвідування</w:t>
            </w:r>
            <w:proofErr w:type="spellEnd"/>
            <w:r>
              <w:rPr>
                <w:rStyle w:val="rvts82"/>
                <w:sz w:val="20"/>
                <w:szCs w:val="20"/>
              </w:rPr>
              <w:t xml:space="preserve"> занять, наставництво, публікації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3.3.3.1. Вивчення документації, опитування</w:t>
            </w:r>
          </w:p>
        </w:tc>
      </w:tr>
      <w:tr w:rsidR="00C801A0" w:rsidTr="00C801A0">
        <w:trPr>
          <w:trHeight w:val="8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3.4.1.1. Педагогічні працівники діють на засадах академічної доброчесності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3.4.1.1. Спостереження, опитування</w:t>
            </w:r>
          </w:p>
        </w:tc>
      </w:tr>
      <w:tr w:rsidR="00C801A0" w:rsidTr="00C801A0">
        <w:trPr>
          <w:trHeight w:val="6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3.4.2.1.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9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 Управлінські процеси закладу освіти</w:t>
            </w: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4.1.1.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4.1.1.1. </w:t>
            </w:r>
            <w:r w:rsidRPr="004C239A">
              <w:rPr>
                <w:rStyle w:val="rvts82"/>
                <w:color w:val="FF0000"/>
                <w:sz w:val="20"/>
                <w:szCs w:val="20"/>
              </w:rPr>
              <w:t>Стратегія розвитку закладу освіти</w:t>
            </w:r>
            <w:r>
              <w:rPr>
                <w:rStyle w:val="rvts82"/>
                <w:sz w:val="20"/>
                <w:szCs w:val="20"/>
              </w:rPr>
              <w:t xml:space="preserve"> відповідає особливостям і умовам його діяльності (тип закладу, мова навчання, територія обслуговування,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формування контингенту здобувачів освіти, обсяг та джерела фінансування тощо), передбачає заходи з підвищення якості освітньої діяльності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4.1.1.1.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4.1.2.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4.1.2.1. </w:t>
            </w:r>
            <w:r w:rsidRPr="004C239A">
              <w:rPr>
                <w:rStyle w:val="rvts82"/>
                <w:color w:val="FF0000"/>
                <w:sz w:val="20"/>
                <w:szCs w:val="20"/>
              </w:rPr>
              <w:t xml:space="preserve">Річний план роботи закладу </w:t>
            </w:r>
            <w:r>
              <w:rPr>
                <w:rStyle w:val="rvts82"/>
                <w:sz w:val="20"/>
                <w:szCs w:val="20"/>
              </w:rPr>
              <w:t>освіти реалізує стратегію його розвитку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4.1.2.1.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4.1.2.2.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Учасники освітнього процесу залучаються до розроблення річного плану роботи закладу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4.1.2.2.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4.1.2.3. Керівник та органи управління закладу освіти </w:t>
            </w:r>
            <w:r w:rsidRPr="004C239A">
              <w:rPr>
                <w:rStyle w:val="rvts82"/>
                <w:color w:val="FF0000"/>
                <w:sz w:val="20"/>
                <w:szCs w:val="20"/>
              </w:rPr>
              <w:t>аналізують реалізацію річного плану роботи та у разі потреби коригують його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4.1.2.3. Вивчення документації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4.1.2.4.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4.1.2.4.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4.1.3.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 xml:space="preserve">У закладі освіти здійснюється </w:t>
            </w:r>
            <w:proofErr w:type="spellStart"/>
            <w:r w:rsidRPr="004C239A">
              <w:rPr>
                <w:rStyle w:val="rvts82"/>
                <w:sz w:val="20"/>
                <w:szCs w:val="20"/>
                <w:highlight w:val="yellow"/>
              </w:rPr>
              <w:t>самооцінювання</w:t>
            </w:r>
            <w:proofErr w:type="spellEnd"/>
            <w:r w:rsidRPr="004C239A">
              <w:rPr>
                <w:rStyle w:val="rvts82"/>
                <w:sz w:val="20"/>
                <w:szCs w:val="20"/>
                <w:highlight w:val="yellow"/>
              </w:rPr>
              <w:t xml:space="preserve"> якості освітньої діяльності на основі стратегії (політики) і процедур забезпечення якості освіти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  <w:rPr>
                <w:rStyle w:val="rvts82"/>
                <w:color w:val="FF0000"/>
                <w:sz w:val="20"/>
                <w:szCs w:val="20"/>
              </w:rPr>
            </w:pPr>
            <w:r>
              <w:rPr>
                <w:rStyle w:val="rvts82"/>
                <w:sz w:val="20"/>
                <w:szCs w:val="20"/>
              </w:rPr>
              <w:t xml:space="preserve">4.1.3.1. Заклад освіти розробляє та оприлюднює </w:t>
            </w:r>
            <w:r w:rsidRPr="004C239A">
              <w:rPr>
                <w:rStyle w:val="rvts82"/>
                <w:color w:val="FF0000"/>
                <w:sz w:val="20"/>
                <w:szCs w:val="20"/>
              </w:rPr>
              <w:t>документ, що визначає стратегію (політику) і процедури забезпечення якості освіти</w:t>
            </w:r>
          </w:p>
          <w:p w:rsidR="004C239A" w:rsidRPr="004C239A" w:rsidRDefault="004C239A">
            <w:pPr>
              <w:pStyle w:val="rvps14"/>
              <w:spacing w:before="150" w:beforeAutospacing="0" w:after="150" w:afterAutospacing="0"/>
              <w:rPr>
                <w:i/>
              </w:rPr>
            </w:pPr>
            <w:r w:rsidRPr="004C239A">
              <w:rPr>
                <w:rStyle w:val="rvts82"/>
                <w:i/>
                <w:color w:val="FF0000"/>
                <w:sz w:val="20"/>
                <w:szCs w:val="20"/>
              </w:rPr>
              <w:t>Положення про внутрішню систему забезпечення якості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4.1.3.1.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4.1.3.2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. У закладі освіти здійснюється періодичне (не</w:t>
            </w:r>
            <w:r w:rsidR="004C239A" w:rsidRPr="004C239A">
              <w:rPr>
                <w:rStyle w:val="rvts82"/>
                <w:sz w:val="20"/>
                <w:szCs w:val="20"/>
                <w:highlight w:val="yellow"/>
              </w:rPr>
              <w:t xml:space="preserve"> рідше одного разу на рік) </w:t>
            </w:r>
            <w:proofErr w:type="spellStart"/>
            <w:r w:rsidR="004C239A" w:rsidRPr="004C239A">
              <w:rPr>
                <w:rStyle w:val="rvts82"/>
                <w:sz w:val="20"/>
                <w:szCs w:val="20"/>
                <w:highlight w:val="yellow"/>
              </w:rPr>
              <w:t>само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оцінювання</w:t>
            </w:r>
            <w:proofErr w:type="spellEnd"/>
            <w:r w:rsidRPr="004C239A">
              <w:rPr>
                <w:rStyle w:val="rvts82"/>
                <w:sz w:val="20"/>
                <w:szCs w:val="20"/>
                <w:highlight w:val="yellow"/>
              </w:rPr>
              <w:t xml:space="preserve"> якості освітньої діяльності</w:t>
            </w:r>
            <w:r>
              <w:rPr>
                <w:rStyle w:val="rvts82"/>
                <w:sz w:val="20"/>
                <w:szCs w:val="20"/>
              </w:rPr>
              <w:t xml:space="preserve"> відповідно до розроблених або адаптованих у закладі процедур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4.1.3.2. Вивчення документації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4.1.3.3.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 xml:space="preserve">Учасники освітнього процесу залучаються до </w:t>
            </w:r>
            <w:proofErr w:type="spellStart"/>
            <w:r w:rsidRPr="004C239A">
              <w:rPr>
                <w:rStyle w:val="rvts82"/>
                <w:sz w:val="20"/>
                <w:szCs w:val="20"/>
                <w:highlight w:val="yellow"/>
              </w:rPr>
              <w:t>самооцінювання</w:t>
            </w:r>
            <w:proofErr w:type="spellEnd"/>
            <w:r w:rsidRPr="004C239A">
              <w:rPr>
                <w:rStyle w:val="rvts82"/>
                <w:sz w:val="20"/>
                <w:szCs w:val="20"/>
                <w:highlight w:val="yellow"/>
              </w:rPr>
              <w:t xml:space="preserve"> якості освітньої діяльності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4.1.3.3.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4.1.4. Керівництво закладу освіти планує та здійснює заходи щодо утримання у належному стані будівель, приміщень, обладнання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4.1.4.1.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4.2.1.2.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4.2.1.3.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4.2.2.1. Спостереження,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4.3.1.1. У закладі освіти укомплектовано кадровий склад (наявність/відсутність вакансій)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4.3.1.1.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4.3.1.2. Частка педагогічних працівників закладу освіти, які працюють за фахом (мають відповідну освіту</w:t>
            </w:r>
            <w:r>
              <w:br/>
            </w:r>
            <w:r>
              <w:rPr>
                <w:rStyle w:val="rvts82"/>
                <w:sz w:val="20"/>
                <w:szCs w:val="20"/>
              </w:rPr>
              <w:t>та/або професійну кваліфікацію)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4.3.1.2. Вивчення документації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4.3.2.1. Керівництво закладу освіти застосовує заходи матеріального та морального заохочення до педагогічних працівників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4.3.2.1.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4.3.3.1.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4.3.3.2.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4.4.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 xml:space="preserve">Організація освітнього процесу на засадах </w:t>
            </w:r>
            <w:proofErr w:type="spellStart"/>
            <w:r w:rsidRPr="004C239A">
              <w:rPr>
                <w:rStyle w:val="rvts82"/>
                <w:sz w:val="20"/>
                <w:szCs w:val="20"/>
                <w:highlight w:val="yellow"/>
              </w:rPr>
              <w:t>людиноцентризму</w:t>
            </w:r>
            <w:proofErr w:type="spellEnd"/>
            <w:r w:rsidRPr="004C239A">
              <w:rPr>
                <w:rStyle w:val="rvts82"/>
                <w:sz w:val="20"/>
                <w:szCs w:val="20"/>
                <w:highlight w:val="yellow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4.4.1.1.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4.4.2.1.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4.4.3.1. Керівництво сприяє участі громадського самоврядування у вирішенні питань щодо діяльності закладу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4.4.3.1.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4.4.4. Керівництво закладу освіти сприяє </w:t>
            </w:r>
            <w:r>
              <w:rPr>
                <w:rStyle w:val="rvts82"/>
                <w:sz w:val="20"/>
                <w:szCs w:val="20"/>
              </w:rPr>
              <w:lastRenderedPageBreak/>
              <w:t>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 xml:space="preserve">4.4.4.1. Керівництво закладу підтримує освітні та громадські </w:t>
            </w:r>
            <w:r>
              <w:rPr>
                <w:rStyle w:val="rvts82"/>
                <w:sz w:val="20"/>
                <w:szCs w:val="20"/>
              </w:rPr>
              <w:lastRenderedPageBreak/>
              <w:t>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lastRenderedPageBreak/>
              <w:t xml:space="preserve">4.4.4.1. Вивчення </w:t>
            </w:r>
            <w:r>
              <w:rPr>
                <w:rStyle w:val="rvts82"/>
                <w:sz w:val="20"/>
                <w:szCs w:val="20"/>
              </w:rPr>
              <w:lastRenderedPageBreak/>
              <w:t>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4.4.5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.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4.4.5.1. </w:t>
            </w:r>
            <w:r w:rsidRPr="004C239A">
              <w:rPr>
                <w:rStyle w:val="rvts82"/>
                <w:color w:val="FF0000"/>
                <w:sz w:val="20"/>
                <w:szCs w:val="20"/>
              </w:rPr>
              <w:t xml:space="preserve">Режим роботи закладу освіти </w:t>
            </w:r>
            <w:r>
              <w:rPr>
                <w:rStyle w:val="rvts82"/>
                <w:sz w:val="20"/>
                <w:szCs w:val="20"/>
              </w:rPr>
              <w:t>враховує потреби учасників освітнього процесу, особливості діяльності закладу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4.4.5.1.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4.4.5.2. </w:t>
            </w:r>
            <w:r w:rsidRPr="004C239A">
              <w:rPr>
                <w:rStyle w:val="rvts82"/>
                <w:color w:val="FF0000"/>
                <w:sz w:val="20"/>
                <w:szCs w:val="20"/>
              </w:rPr>
              <w:t xml:space="preserve">У розкладі навчальних занять </w:t>
            </w:r>
            <w:r>
              <w:rPr>
                <w:rStyle w:val="rvts82"/>
                <w:sz w:val="20"/>
                <w:szCs w:val="20"/>
              </w:rPr>
              <w:t>забезпечено розподіл навчального навантаження з урахуванням вікових особливостей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4.4.5.2.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4.4.5.3.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4.4.6.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 xml:space="preserve">4.4.6.1. Керівництво закладу освіти забезпечує </w:t>
            </w:r>
            <w:r w:rsidRPr="004C239A">
              <w:rPr>
                <w:rStyle w:val="rvts82"/>
                <w:sz w:val="20"/>
                <w:szCs w:val="20"/>
                <w:highlight w:val="yellow"/>
              </w:rPr>
              <w:t>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4.4.6.1. Вивчення документації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217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4.5.1.1. Керівництво закладу освіти забезпечує реалізацію заходів щодо формування академічної доброчесності та протидіє фактам її порушення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4.5.1.1. Вивчення документації,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4.5.1.2. Частка здобувачів освіти і педагогічних працівників, які поінформовані щодо дотримання академічної доброчесності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4.5.1.2. Опитування</w:t>
            </w:r>
          </w:p>
        </w:tc>
      </w:tr>
      <w:tr w:rsidR="00C801A0" w:rsidTr="00C801A0">
        <w:trPr>
          <w:trHeight w:val="9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rPr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01A0" w:rsidRDefault="00C801A0">
            <w:pPr>
              <w:pStyle w:val="rvps14"/>
              <w:spacing w:before="150" w:beforeAutospacing="0" w:after="150" w:afterAutospacing="0"/>
            </w:pPr>
            <w:r>
              <w:rPr>
                <w:rStyle w:val="rvts82"/>
                <w:sz w:val="20"/>
                <w:szCs w:val="20"/>
              </w:rPr>
              <w:t>4.5.2.1. Опитування</w:t>
            </w:r>
          </w:p>
        </w:tc>
      </w:tr>
    </w:tbl>
    <w:p w:rsidR="00C801A0" w:rsidRDefault="00C801A0" w:rsidP="00C801A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rStyle w:val="rvts46"/>
          <w:i/>
          <w:iCs/>
          <w:color w:val="333333"/>
        </w:rPr>
        <w:t>{Додаток в редакції </w:t>
      </w:r>
      <w:r>
        <w:rPr>
          <w:rStyle w:val="rvts11"/>
          <w:i/>
          <w:iCs/>
          <w:color w:val="333333"/>
        </w:rPr>
        <w:t>Наказу Міністерства освіти і науки </w:t>
      </w:r>
      <w:hyperlink r:id="rId4" w:anchor="n5" w:tgtFrame="_blank" w:history="1">
        <w:r>
          <w:rPr>
            <w:rStyle w:val="a3"/>
            <w:i/>
            <w:iCs/>
            <w:color w:val="000099"/>
          </w:rPr>
          <w:t>№ 127 від 04.02.2020</w:t>
        </w:r>
      </w:hyperlink>
      <w:r>
        <w:rPr>
          <w:rStyle w:val="rvts46"/>
          <w:i/>
          <w:iCs/>
          <w:color w:val="333333"/>
        </w:rPr>
        <w:t>}</w:t>
      </w:r>
    </w:p>
    <w:p w:rsidR="00C801A0" w:rsidRPr="002A0419" w:rsidRDefault="00C801A0"/>
    <w:sectPr w:rsidR="00C801A0" w:rsidRPr="002A0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19"/>
    <w:rsid w:val="0009767D"/>
    <w:rsid w:val="00172EFA"/>
    <w:rsid w:val="002A0419"/>
    <w:rsid w:val="003676CF"/>
    <w:rsid w:val="004C239A"/>
    <w:rsid w:val="00551B43"/>
    <w:rsid w:val="00664399"/>
    <w:rsid w:val="00B12CFF"/>
    <w:rsid w:val="00C801A0"/>
    <w:rsid w:val="00CB1D1D"/>
    <w:rsid w:val="00D260F2"/>
    <w:rsid w:val="00D321C2"/>
    <w:rsid w:val="00E23DA1"/>
    <w:rsid w:val="00E4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45AF-2D0A-4FE9-B2BE-46FB63E2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A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A0419"/>
  </w:style>
  <w:style w:type="character" w:styleId="a3">
    <w:name w:val="Hyperlink"/>
    <w:basedOn w:val="a0"/>
    <w:uiPriority w:val="99"/>
    <w:semiHidden/>
    <w:unhideWhenUsed/>
    <w:rsid w:val="002A04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1B4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rvps14">
    <w:name w:val="rvps14"/>
    <w:basedOn w:val="a"/>
    <w:rsid w:val="000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097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9767D"/>
  </w:style>
  <w:style w:type="paragraph" w:customStyle="1" w:styleId="rvps12">
    <w:name w:val="rvps12"/>
    <w:basedOn w:val="a"/>
    <w:rsid w:val="00C8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801A0"/>
  </w:style>
  <w:style w:type="character" w:customStyle="1" w:styleId="rvts46">
    <w:name w:val="rvts46"/>
    <w:basedOn w:val="a0"/>
    <w:rsid w:val="00C801A0"/>
  </w:style>
  <w:style w:type="character" w:customStyle="1" w:styleId="rvts11">
    <w:name w:val="rvts11"/>
    <w:basedOn w:val="a0"/>
    <w:rsid w:val="00C8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209-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4063</Words>
  <Characters>23163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alena.svyatenko@gmail.com</cp:lastModifiedBy>
  <cp:revision>2</cp:revision>
  <dcterms:created xsi:type="dcterms:W3CDTF">2021-06-25T05:54:00Z</dcterms:created>
  <dcterms:modified xsi:type="dcterms:W3CDTF">2021-06-25T05:54:00Z</dcterms:modified>
</cp:coreProperties>
</file>