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79" w:rsidRPr="009A3879" w:rsidRDefault="009A3879" w:rsidP="009A3879">
      <w:pPr>
        <w:shd w:val="clear" w:color="auto" w:fill="FFFFFF"/>
        <w:spacing w:after="0" w:line="52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9A387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Що нового в прийомі дітей до дитсадка</w:t>
      </w:r>
    </w:p>
    <w:p w:rsidR="009A3879" w:rsidRPr="009A3879" w:rsidRDefault="009A3879" w:rsidP="009A3879">
      <w:pPr>
        <w:shd w:val="clear" w:color="auto" w:fill="FFFFFF"/>
        <w:spacing w:after="120" w:line="360" w:lineRule="atLeast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Кінець навчального року й так напружений, бо треба і випускне свято організувати, і заключне засідання педради провести, і заклад до літнього періоду </w:t>
      </w:r>
      <w:proofErr w:type="gramStart"/>
      <w:r w:rsidRPr="009A387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п</w:t>
      </w:r>
      <w:proofErr w:type="gramEnd"/>
      <w:r w:rsidRPr="009A387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ідготувати... А тут </w:t>
      </w:r>
      <w:proofErr w:type="gramStart"/>
      <w:r w:rsidRPr="009A387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ще й</w:t>
      </w:r>
      <w:proofErr w:type="gramEnd"/>
      <w:r w:rsidRPr="009A387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 батьки оббивають пороги кабінету, щоб ви прийняли дитину до дитсадка. Так було щороку, однак цього року буде інакше: маємо </w:t>
      </w:r>
      <w:proofErr w:type="gramStart"/>
      <w:r w:rsidRPr="009A387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нов</w:t>
      </w:r>
      <w:proofErr w:type="gramEnd"/>
      <w:r w:rsidRPr="009A387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і норми щодо прийому дітей до закладу</w:t>
      </w:r>
    </w:p>
    <w:p w:rsidR="009A3879" w:rsidRPr="009A3879" w:rsidRDefault="009A3879" w:rsidP="009A3879">
      <w:pPr>
        <w:shd w:val="clear" w:color="auto" w:fill="FFFFFF"/>
        <w:spacing w:after="0" w:line="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9A3879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952500" cy="952500"/>
            <wp:effectExtent l="19050" t="0" r="0" b="0"/>
            <wp:docPr id="1" name="Рисунок 1" descr="https://e.profkiosk.ru/service_tbn2/tonkc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tonkc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879" w:rsidRPr="009A3879" w:rsidRDefault="009A3879" w:rsidP="009A3879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9A3879">
        <w:rPr>
          <w:rFonts w:ascii="Arial" w:eastAsia="Times New Roman" w:hAnsi="Arial" w:cs="Arial"/>
          <w:b/>
          <w:bCs/>
          <w:caps/>
          <w:color w:val="000000"/>
          <w:spacing w:val="10"/>
          <w:sz w:val="28"/>
          <w:szCs w:val="28"/>
        </w:rPr>
        <w:t>СВ</w:t>
      </w:r>
      <w:proofErr w:type="gramEnd"/>
      <w:r w:rsidRPr="009A3879">
        <w:rPr>
          <w:rFonts w:ascii="Arial" w:eastAsia="Times New Roman" w:hAnsi="Arial" w:cs="Arial"/>
          <w:b/>
          <w:bCs/>
          <w:caps/>
          <w:color w:val="000000"/>
          <w:spacing w:val="10"/>
          <w:sz w:val="28"/>
          <w:szCs w:val="28"/>
        </w:rPr>
        <w:t>ІТЛАНА НЕРЯНОВА</w:t>
      </w:r>
      <w:r w:rsidRPr="009A387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9A3879">
        <w:rPr>
          <w:rFonts w:ascii="Arial" w:eastAsia="Times New Roman" w:hAnsi="Arial" w:cs="Arial"/>
          <w:color w:val="000000"/>
          <w:sz w:val="28"/>
          <w:szCs w:val="28"/>
        </w:rPr>
        <w:t>начальник відділу дошкільної освіти Міністерства освіти і науки України</w:t>
      </w:r>
    </w:p>
    <w:p w:rsidR="009A3879" w:rsidRPr="009A3879" w:rsidRDefault="009A3879" w:rsidP="009A3879">
      <w:pPr>
        <w:shd w:val="clear" w:color="auto" w:fill="FFFFFF"/>
        <w:spacing w:after="0" w:line="12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9A3879"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>
            <wp:extent cx="952500" cy="952500"/>
            <wp:effectExtent l="19050" t="0" r="0" b="0"/>
            <wp:docPr id="2" name="Рисунок 2" descr="https://e.profkiosk.ru/service_tbn2/kr5ro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kr5roj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879" w:rsidRPr="009A3879" w:rsidRDefault="009A3879" w:rsidP="009A3879">
      <w:pPr>
        <w:shd w:val="clear" w:color="auto" w:fill="FFFFFF"/>
        <w:spacing w:after="84" w:line="26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9A3879">
        <w:rPr>
          <w:rFonts w:ascii="Arial" w:eastAsia="Times New Roman" w:hAnsi="Arial" w:cs="Arial"/>
          <w:b/>
          <w:bCs/>
          <w:caps/>
          <w:color w:val="000000"/>
          <w:spacing w:val="10"/>
          <w:sz w:val="28"/>
          <w:szCs w:val="28"/>
        </w:rPr>
        <w:t>НІНА ОМЕЛЬЯНЕНКО</w:t>
      </w:r>
      <w:proofErr w:type="gramStart"/>
      <w:r w:rsidRPr="009A387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9A3879">
        <w:rPr>
          <w:rFonts w:ascii="Arial" w:eastAsia="Times New Roman" w:hAnsi="Arial" w:cs="Arial"/>
          <w:color w:val="000000"/>
          <w:sz w:val="28"/>
          <w:szCs w:val="28"/>
        </w:rPr>
        <w:t>ш</w:t>
      </w:r>
      <w:proofErr w:type="gramEnd"/>
      <w:r w:rsidRPr="009A3879">
        <w:rPr>
          <w:rFonts w:ascii="Arial" w:eastAsia="Times New Roman" w:hAnsi="Arial" w:cs="Arial"/>
          <w:color w:val="000000"/>
          <w:sz w:val="28"/>
          <w:szCs w:val="28"/>
        </w:rPr>
        <w:t>еф-редактор управлінських видань MCFR Освіта</w:t>
      </w:r>
    </w:p>
    <w:p w:rsidR="009A3879" w:rsidRPr="009A3879" w:rsidRDefault="009A3879" w:rsidP="009A3879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КМУ вніс зміни до </w:t>
      </w:r>
      <w:hyperlink r:id="rId7" w:tgtFrame="_blank" w:history="1">
        <w:r w:rsidRPr="009A3879">
          <w:rPr>
            <w:rFonts w:ascii="Georgia" w:eastAsia="Times New Roman" w:hAnsi="Georgia" w:cs="Times New Roman"/>
            <w:color w:val="000000"/>
            <w:sz w:val="28"/>
            <w:szCs w:val="28"/>
            <w:u w:val="single"/>
          </w:rPr>
          <w:t>Положення про заклад дошкільної освіти</w:t>
        </w:r>
      </w:hyperlink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, затверджене постановою від 12.03.2003 № 305 (</w:t>
      </w:r>
      <w:r w:rsidRPr="009A387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далі</w:t>
      </w: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 — Положення). Воно викладене в редакції постанови КМУ від 27.01.2021 № 86. 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З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основними змінами в Положенні ознайомтеся в </w:t>
      </w:r>
      <w:hyperlink r:id="rId8" w:tgtFrame="_blank" w:history="1">
        <w:r w:rsidRPr="009A3879">
          <w:rPr>
            <w:rFonts w:ascii="Georgia" w:eastAsia="Times New Roman" w:hAnsi="Georgia" w:cs="Times New Roman"/>
            <w:color w:val="1252A1"/>
            <w:sz w:val="28"/>
            <w:szCs w:val="28"/>
            <w:u w:val="single"/>
          </w:rPr>
          <w:t>публікації</w:t>
        </w:r>
      </w:hyperlink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9A3879" w:rsidRPr="009A3879" w:rsidRDefault="009A3879" w:rsidP="009A3879">
      <w:pPr>
        <w:shd w:val="clear" w:color="auto" w:fill="FFFFFF"/>
        <w:spacing w:after="24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У публікації розглянемо норми щодо прийому дітей 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до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закладу, поговоримо про документи, які директор закладу приймає від батьків, і про документи, які веде сам.</w:t>
      </w:r>
    </w:p>
    <w:p w:rsidR="009A3879" w:rsidRPr="009A3879" w:rsidRDefault="009A3879" w:rsidP="009A3879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A3879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Порядок зарахування</w:t>
      </w:r>
    </w:p>
    <w:p w:rsidR="009A3879" w:rsidRPr="009A3879" w:rsidRDefault="009A3879" w:rsidP="009A3879">
      <w:pPr>
        <w:shd w:val="clear" w:color="auto" w:fill="FFFFFF"/>
        <w:spacing w:after="24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Директор зараховує дітей до державного (комунального) закладу дошкільної освіти протягом календарного року 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на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вільні місця в порядку черговості надходження заяв про зарахування.</w:t>
      </w:r>
    </w:p>
    <w:p w:rsidR="009A3879" w:rsidRPr="009A3879" w:rsidRDefault="009A3879" w:rsidP="009A3879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Практика прийому нових дітей протягом календарного року до закладу непоширена, адже вільних місць у більшості закладів браку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є.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 Як правило, групи нових дітей формують на початок нового навчального року. 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До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кінця літнього пері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оду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 діти старших груп вибувають із закладу у зв’язку з вступом до першого класу. Дітей інших вікових груп переводять до нових. Директор керується вже звичною для нього нормою з Положення: переведення вихованців з однієї вікової групи до іншої в межах одного закладу дошкільної освіти та формування його новостворених груп здійснюють щороку </w:t>
      </w: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наприкінці літнього періоду, але не 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п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ізніше 31 серпня (</w:t>
      </w:r>
      <w:hyperlink r:id="rId9" w:tgtFrame="_blank" w:history="1">
        <w:r w:rsidRPr="009A3879">
          <w:rPr>
            <w:rFonts w:ascii="Georgia" w:eastAsia="Times New Roman" w:hAnsi="Georgia" w:cs="Times New Roman"/>
            <w:color w:val="000000"/>
            <w:sz w:val="28"/>
            <w:szCs w:val="28"/>
            <w:u w:val="single"/>
          </w:rPr>
          <w:t>п. 11 Положення</w:t>
        </w:r>
      </w:hyperlink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). Саме в цей період 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м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ісць вивільнюється найбільше, і директор має можливість прийняти нових дітей. При цьому директору слід дотримуватися нової норми, якої не було в попередній редакції Положення. Ідеться про першочергове зарахування дітей.</w:t>
      </w:r>
    </w:p>
    <w:p w:rsidR="009A3879" w:rsidRPr="009A3879" w:rsidRDefault="009A3879" w:rsidP="009A3879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hyperlink r:id="rId10" w:tgtFrame="_blank" w:history="1">
        <w:r w:rsidRPr="009A3879">
          <w:rPr>
            <w:rFonts w:ascii="Georgia" w:eastAsia="Times New Roman" w:hAnsi="Georgia" w:cs="Times New Roman"/>
            <w:color w:val="000000"/>
            <w:sz w:val="28"/>
            <w:szCs w:val="28"/>
            <w:u w:val="single"/>
          </w:rPr>
          <w:t>Пунктом 10 Положення</w:t>
        </w:r>
      </w:hyperlink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визначено, що </w:t>
      </w:r>
      <w:r w:rsidRPr="009A387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першочергово</w:t>
      </w: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до державних (комунальних) закладів дошкільної освіти зараховують дітей, які:</w:t>
      </w:r>
    </w:p>
    <w:p w:rsidR="009A3879" w:rsidRPr="009A3879" w:rsidRDefault="009A3879" w:rsidP="009A3879">
      <w:pPr>
        <w:numPr>
          <w:ilvl w:val="0"/>
          <w:numId w:val="1"/>
        </w:numPr>
        <w:shd w:val="clear" w:color="auto" w:fill="FFFFFF"/>
        <w:spacing w:after="84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проживають на території обслуговування 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державного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 (комунального) закладу дошкільної освіти — в разі її встановлення його засновником;</w:t>
      </w:r>
    </w:p>
    <w:p w:rsidR="009A3879" w:rsidRPr="009A3879" w:rsidRDefault="009A3879" w:rsidP="009A3879">
      <w:pPr>
        <w:numPr>
          <w:ilvl w:val="0"/>
          <w:numId w:val="1"/>
        </w:numPr>
        <w:shd w:val="clear" w:color="auto" w:fill="FFFFFF"/>
        <w:spacing w:after="84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є 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р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ідними або усиновленими братами та/або сестрами дітей, які вже здобувають дошкільну освіту в такому закладі дошкільної освіти;</w:t>
      </w:r>
    </w:p>
    <w:p w:rsidR="009A3879" w:rsidRPr="009A3879" w:rsidRDefault="009A3879" w:rsidP="009A3879">
      <w:pPr>
        <w:numPr>
          <w:ilvl w:val="0"/>
          <w:numId w:val="1"/>
        </w:numPr>
        <w:shd w:val="clear" w:color="auto" w:fill="FFFFFF"/>
        <w:spacing w:after="84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є дітьми працівникі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в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 такого закладу дошкільної освіти;</w:t>
      </w:r>
    </w:p>
    <w:p w:rsidR="009A3879" w:rsidRPr="009A3879" w:rsidRDefault="009A3879" w:rsidP="009A3879">
      <w:pPr>
        <w:numPr>
          <w:ilvl w:val="0"/>
          <w:numId w:val="1"/>
        </w:numPr>
        <w:shd w:val="clear" w:color="auto" w:fill="FFFFFF"/>
        <w:spacing w:after="84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належать до категорії дітей з особливими освітніми потребами, що зумовлені порушеннями інтелектуального розвитку та/або сенсорними та фізичними порушеннями;</w:t>
      </w:r>
    </w:p>
    <w:p w:rsidR="009A3879" w:rsidRPr="009A3879" w:rsidRDefault="009A3879" w:rsidP="009A3879">
      <w:pPr>
        <w:numPr>
          <w:ilvl w:val="0"/>
          <w:numId w:val="1"/>
        </w:numPr>
        <w:shd w:val="clear" w:color="auto" w:fill="FFFFFF"/>
        <w:spacing w:after="84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належать до категорії дітей-сиріт, дітей, позбавлених батьківського 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п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іклування, які влаштовані під опіку, у прийомну сім’ю, дитячий будинок сімейного типу, патронатну сім’ю, а також усиновлених дітей;</w:t>
      </w:r>
    </w:p>
    <w:p w:rsidR="009A3879" w:rsidRPr="009A3879" w:rsidRDefault="009A3879" w:rsidP="009A3879">
      <w:pPr>
        <w:numPr>
          <w:ilvl w:val="0"/>
          <w:numId w:val="1"/>
        </w:numPr>
        <w:shd w:val="clear" w:color="auto" w:fill="FFFFFF"/>
        <w:spacing w:after="84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перебувають у складних життєвих обставинах і на 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обл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іку в службах у справах дітей;</w:t>
      </w:r>
    </w:p>
    <w:p w:rsidR="009A3879" w:rsidRPr="009A3879" w:rsidRDefault="009A3879" w:rsidP="009A3879">
      <w:pPr>
        <w:numPr>
          <w:ilvl w:val="0"/>
          <w:numId w:val="1"/>
        </w:numPr>
        <w:shd w:val="clear" w:color="auto" w:fill="FFFFFF"/>
        <w:spacing w:after="84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діти з числа внутрішньо переміщених осіб чи діти, які мають статус дитини, яка постраждала внаслідок воєнних дій і збройних конфлікті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в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9A3879" w:rsidRPr="009A3879" w:rsidRDefault="009A3879" w:rsidP="009A3879">
      <w:pPr>
        <w:shd w:val="clear" w:color="auto" w:fill="FFFFFF"/>
        <w:spacing w:after="24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Ц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і категорії дітей мають право на першочергове зарахування до закладів освіти відповідно до закону.</w:t>
      </w:r>
    </w:p>
    <w:p w:rsidR="009A3879" w:rsidRPr="009A3879" w:rsidRDefault="009A3879" w:rsidP="009A3879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A3879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Документи, які подають батьки</w:t>
      </w:r>
    </w:p>
    <w:p w:rsidR="009A3879" w:rsidRPr="009A3879" w:rsidRDefault="009A3879" w:rsidP="009A3879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Один із батьків або інший законний представник дитини </w:t>
      </w:r>
      <w:r w:rsidRPr="009A387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особисто подають директору </w:t>
      </w: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заяву про зарахування дитини. І 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р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іч не лише в тім, щоб познайомитися, а й у тім, щоб директор розповів батькам про правила, норми, особливості освітнього процесу. А ще — ознайомив їх з такими локальними документами закладу як:</w:t>
      </w:r>
    </w:p>
    <w:p w:rsidR="009A3879" w:rsidRPr="009A3879" w:rsidRDefault="009A3879" w:rsidP="009A3879">
      <w:pPr>
        <w:numPr>
          <w:ilvl w:val="0"/>
          <w:numId w:val="2"/>
        </w:numPr>
        <w:shd w:val="clear" w:color="auto" w:fill="FFFFFF"/>
        <w:spacing w:after="84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Статут закладу;</w:t>
      </w:r>
    </w:p>
    <w:p w:rsidR="009A3879" w:rsidRPr="009A3879" w:rsidRDefault="009A3879" w:rsidP="009A3879">
      <w:pPr>
        <w:numPr>
          <w:ilvl w:val="0"/>
          <w:numId w:val="2"/>
        </w:numPr>
        <w:shd w:val="clear" w:color="auto" w:fill="FFFFFF"/>
        <w:spacing w:after="84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Правила внутрішнього розпорядку;</w:t>
      </w:r>
    </w:p>
    <w:p w:rsidR="009A3879" w:rsidRPr="009A3879" w:rsidRDefault="009A3879" w:rsidP="009A3879">
      <w:pPr>
        <w:numPr>
          <w:ilvl w:val="0"/>
          <w:numId w:val="2"/>
        </w:numPr>
        <w:shd w:val="clear" w:color="auto" w:fill="FFFFFF"/>
        <w:spacing w:after="84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розпорядок дня.</w:t>
      </w:r>
    </w:p>
    <w:p w:rsidR="009A3879" w:rsidRPr="009A3879" w:rsidRDefault="009A3879" w:rsidP="009A3879">
      <w:pPr>
        <w:shd w:val="clear" w:color="auto" w:fill="FFFFFF"/>
        <w:spacing w:after="24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У деяких закладах поширена 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ще й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практика укладати з батьками угоди.</w:t>
      </w:r>
    </w:p>
    <w:p w:rsidR="009A3879" w:rsidRPr="009A3879" w:rsidRDefault="009A3879" w:rsidP="009A3879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Затвердженої форми заяви щодо зарахування дитини до закладу нема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є.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 Можна розробити шаблон заяви і запропонувати батькам вписувати потрібну інформацію (</w:t>
      </w:r>
      <w:r w:rsidRPr="009A387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див. Додаток 1</w:t>
      </w: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).</w:t>
      </w:r>
    </w:p>
    <w:p w:rsidR="009A3879" w:rsidRPr="009A3879" w:rsidRDefault="009A3879" w:rsidP="009A3879">
      <w:pPr>
        <w:shd w:val="clear" w:color="auto" w:fill="FFFFFF"/>
        <w:spacing w:after="0" w:line="456" w:lineRule="atLeast"/>
        <w:rPr>
          <w:rFonts w:ascii="Georgia" w:eastAsia="Times New Roman" w:hAnsi="Georgia" w:cs="Times New Roman"/>
          <w:b/>
          <w:bCs/>
          <w:color w:val="B1007B"/>
          <w:sz w:val="28"/>
          <w:szCs w:val="28"/>
        </w:rPr>
      </w:pPr>
      <w:r w:rsidRPr="009A3879">
        <w:rPr>
          <w:rFonts w:ascii="Georgia" w:eastAsia="Times New Roman" w:hAnsi="Georgia" w:cs="Times New Roman"/>
          <w:b/>
          <w:bCs/>
          <w:noProof/>
          <w:color w:val="B1007B"/>
          <w:sz w:val="28"/>
          <w:szCs w:val="28"/>
        </w:rPr>
        <w:lastRenderedPageBreak/>
        <w:drawing>
          <wp:inline distT="0" distB="0" distL="0" distR="0">
            <wp:extent cx="502920" cy="495300"/>
            <wp:effectExtent l="19050" t="0" r="0" b="0"/>
            <wp:docPr id="3" name="Рисунок 3" descr="https://e.profkiosk.ru/service_tbn2/es382-il05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es382-il05-fa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879" w:rsidRPr="009A3879" w:rsidRDefault="009A3879" w:rsidP="009A3879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9A3879">
        <w:rPr>
          <w:rFonts w:ascii="Arial" w:eastAsia="Times New Roman" w:hAnsi="Arial" w:cs="Arial"/>
          <w:color w:val="000000"/>
          <w:sz w:val="28"/>
          <w:szCs w:val="28"/>
        </w:rPr>
        <w:t>Прийом заяв про зарахування дітей до державного (комунального) закладу дошкільної освіти можна організувати з використанням системи електронної реєстрації, запровадженої згідно з </w:t>
      </w:r>
      <w:proofErr w:type="gramStart"/>
      <w:r w:rsidRPr="009A3879">
        <w:rPr>
          <w:rFonts w:ascii="Arial" w:eastAsia="Times New Roman" w:hAnsi="Arial" w:cs="Arial"/>
          <w:color w:val="000000"/>
          <w:sz w:val="28"/>
          <w:szCs w:val="28"/>
        </w:rPr>
        <w:t>р</w:t>
      </w:r>
      <w:proofErr w:type="gramEnd"/>
      <w:r w:rsidRPr="009A3879">
        <w:rPr>
          <w:rFonts w:ascii="Arial" w:eastAsia="Times New Roman" w:hAnsi="Arial" w:cs="Arial"/>
          <w:color w:val="000000"/>
          <w:sz w:val="28"/>
          <w:szCs w:val="28"/>
        </w:rPr>
        <w:t>ішенням відповідного засновника закладу.</w:t>
      </w:r>
    </w:p>
    <w:p w:rsidR="009A3879" w:rsidRPr="009A3879" w:rsidRDefault="009A3879" w:rsidP="009A3879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Якщо батьки мають право на першочергове зарахування дитини до закладу, то в заяві про зарахування дитини батьки мають зазначити реквізити документа, що визначає це право (</w:t>
      </w:r>
      <w:r w:rsidRPr="009A387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див.</w:t>
      </w:r>
      <w:proofErr w:type="gramEnd"/>
      <w:r w:rsidRPr="009A387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 Додаток 2</w:t>
      </w: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).</w:t>
      </w:r>
    </w:p>
    <w:p w:rsidR="009A3879" w:rsidRPr="009A3879" w:rsidRDefault="009A3879" w:rsidP="009A3879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A3879">
        <w:rPr>
          <w:rFonts w:ascii="Arial" w:eastAsia="Times New Roman" w:hAnsi="Arial" w:cs="Arial"/>
          <w:b/>
          <w:bCs/>
          <w:color w:val="B1007B"/>
          <w:sz w:val="28"/>
          <w:szCs w:val="28"/>
        </w:rPr>
        <w:t>Заповнити шаблони цих документі</w:t>
      </w:r>
      <w:proofErr w:type="gramStart"/>
      <w:r w:rsidRPr="009A3879">
        <w:rPr>
          <w:rFonts w:ascii="Arial" w:eastAsia="Times New Roman" w:hAnsi="Arial" w:cs="Arial"/>
          <w:b/>
          <w:bCs/>
          <w:color w:val="B1007B"/>
          <w:sz w:val="28"/>
          <w:szCs w:val="28"/>
        </w:rPr>
        <w:t>в</w:t>
      </w:r>
      <w:proofErr w:type="gramEnd"/>
      <w:r w:rsidRPr="009A3879">
        <w:rPr>
          <w:rFonts w:ascii="Arial" w:eastAsia="Times New Roman" w:hAnsi="Arial" w:cs="Arial"/>
          <w:b/>
          <w:bCs/>
          <w:color w:val="B1007B"/>
          <w:sz w:val="28"/>
          <w:szCs w:val="28"/>
        </w:rPr>
        <w:t> у КОЗА Онлайн</w:t>
      </w:r>
    </w:p>
    <w:p w:rsidR="009A3879" w:rsidRPr="009A3879" w:rsidRDefault="009A3879" w:rsidP="009A387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  <w:hyperlink r:id="rId12" w:anchor="/38/tariff/218" w:tgtFrame="_blank" w:history="1">
        <w:r w:rsidRPr="009A3879">
          <w:rPr>
            <w:rFonts w:ascii="Arial" w:eastAsia="Times New Roman" w:hAnsi="Arial" w:cs="Arial"/>
            <w:color w:val="1252A1"/>
            <w:sz w:val="28"/>
            <w:szCs w:val="28"/>
            <w:u w:val="single"/>
          </w:rPr>
          <w:t xml:space="preserve">Заява про зарахування </w:t>
        </w:r>
        <w:proofErr w:type="gramStart"/>
        <w:r w:rsidRPr="009A3879">
          <w:rPr>
            <w:rFonts w:ascii="Arial" w:eastAsia="Times New Roman" w:hAnsi="Arial" w:cs="Arial"/>
            <w:color w:val="1252A1"/>
            <w:sz w:val="28"/>
            <w:szCs w:val="28"/>
            <w:u w:val="single"/>
          </w:rPr>
          <w:t>до</w:t>
        </w:r>
        <w:proofErr w:type="gramEnd"/>
        <w:r w:rsidRPr="009A3879">
          <w:rPr>
            <w:rFonts w:ascii="Arial" w:eastAsia="Times New Roman" w:hAnsi="Arial" w:cs="Arial"/>
            <w:color w:val="1252A1"/>
            <w:sz w:val="28"/>
            <w:szCs w:val="28"/>
            <w:u w:val="single"/>
          </w:rPr>
          <w:t xml:space="preserve"> закладу дошкільної освіти</w:t>
        </w:r>
      </w:hyperlink>
    </w:p>
    <w:tbl>
      <w:tblPr>
        <w:tblW w:w="9082" w:type="dxa"/>
        <w:tblCellMar>
          <w:left w:w="0" w:type="dxa"/>
          <w:right w:w="0" w:type="dxa"/>
        </w:tblCellMar>
        <w:tblLook w:val="04A0"/>
      </w:tblPr>
      <w:tblGrid>
        <w:gridCol w:w="4029"/>
        <w:gridCol w:w="5053"/>
      </w:tblGrid>
      <w:tr w:rsidR="009A3879" w:rsidRPr="009A3879" w:rsidTr="009A3879"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  <w:hideMark/>
          </w:tcPr>
          <w:p w:rsidR="009A3879" w:rsidRPr="009A3879" w:rsidRDefault="009A3879" w:rsidP="009A387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1"/>
            <w:bookmarkEnd w:id="0"/>
            <w:r w:rsidRPr="009A3879">
              <w:rPr>
                <w:rFonts w:ascii="Arial" w:eastAsia="Times New Roman" w:hAnsi="Arial" w:cs="Arial"/>
                <w:b/>
                <w:bCs/>
                <w:i/>
                <w:iCs/>
                <w:color w:val="B1007B"/>
                <w:sz w:val="28"/>
                <w:szCs w:val="28"/>
              </w:rPr>
              <w:t>Додаток 1</w:t>
            </w:r>
            <w:r w:rsidRPr="009A3879">
              <w:rPr>
                <w:rFonts w:ascii="Arial" w:eastAsia="Times New Roman" w:hAnsi="Arial" w:cs="Arial"/>
                <w:sz w:val="28"/>
                <w:szCs w:val="28"/>
              </w:rPr>
              <w:br/>
              <w:t>Приклад шаблону заяви про зарахування</w:t>
            </w:r>
          </w:p>
        </w:tc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  <w:hideMark/>
          </w:tcPr>
          <w:p w:rsidR="009A3879" w:rsidRPr="009A3879" w:rsidRDefault="009A3879" w:rsidP="009A387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1" w:name="2"/>
            <w:bookmarkEnd w:id="1"/>
            <w:r w:rsidRPr="009A3879">
              <w:rPr>
                <w:rFonts w:ascii="Arial" w:eastAsia="Times New Roman" w:hAnsi="Arial" w:cs="Arial"/>
                <w:b/>
                <w:bCs/>
                <w:i/>
                <w:iCs/>
                <w:color w:val="B1007B"/>
                <w:sz w:val="28"/>
                <w:szCs w:val="28"/>
              </w:rPr>
              <w:t>Додаток 2</w:t>
            </w:r>
            <w:r w:rsidRPr="009A3879">
              <w:rPr>
                <w:rFonts w:ascii="Arial" w:eastAsia="Times New Roman" w:hAnsi="Arial" w:cs="Arial"/>
                <w:sz w:val="28"/>
                <w:szCs w:val="28"/>
              </w:rPr>
              <w:br/>
              <w:t>Приклад шаблону частини заяви про зарахування,</w:t>
            </w:r>
            <w:r w:rsidRPr="009A3879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де ідеться про </w:t>
            </w:r>
            <w:proofErr w:type="gramStart"/>
            <w:r w:rsidRPr="009A3879">
              <w:rPr>
                <w:rFonts w:ascii="Arial" w:eastAsia="Times New Roman" w:hAnsi="Arial" w:cs="Arial"/>
                <w:sz w:val="28"/>
                <w:szCs w:val="28"/>
              </w:rPr>
              <w:t>п</w:t>
            </w:r>
            <w:proofErr w:type="gramEnd"/>
            <w:r w:rsidRPr="009A3879">
              <w:rPr>
                <w:rFonts w:ascii="Arial" w:eastAsia="Times New Roman" w:hAnsi="Arial" w:cs="Arial"/>
                <w:sz w:val="28"/>
                <w:szCs w:val="28"/>
              </w:rPr>
              <w:t>ідстави першочергового зарахування</w:t>
            </w:r>
          </w:p>
        </w:tc>
      </w:tr>
      <w:tr w:rsidR="009A3879" w:rsidRPr="009A3879" w:rsidTr="009A3879"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  <w:hideMark/>
          </w:tcPr>
          <w:p w:rsidR="009A3879" w:rsidRPr="009A3879" w:rsidRDefault="009A3879" w:rsidP="009A387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  <w:hideMark/>
          </w:tcPr>
          <w:p w:rsidR="009A3879" w:rsidRPr="009A3879" w:rsidRDefault="009A3879" w:rsidP="009A387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9A3879" w:rsidRPr="009A3879" w:rsidRDefault="009A3879" w:rsidP="009A3879">
      <w:pPr>
        <w:shd w:val="clear" w:color="auto" w:fill="FFFFFF"/>
        <w:spacing w:after="24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Окрім заяви, батьки повинні пред’явити директору оригінал документа, що 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п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ідтверджує право на першочергове зарахування дитини. Якщо право на першочергове зарахування не 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п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ідтверджено, дитину зараховують до закладу на загальних підставах.</w:t>
      </w:r>
    </w:p>
    <w:p w:rsidR="009A3879" w:rsidRPr="009A3879" w:rsidRDefault="009A3879" w:rsidP="009A3879">
      <w:pPr>
        <w:shd w:val="clear" w:color="auto" w:fill="FFFFFF"/>
        <w:spacing w:after="24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До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заяви про зарахування дитини до закладу дошкільної освіти один із батьків повинні додати:</w:t>
      </w:r>
    </w:p>
    <w:p w:rsidR="009A3879" w:rsidRPr="009A3879" w:rsidRDefault="009A3879" w:rsidP="009A3879">
      <w:pPr>
        <w:numPr>
          <w:ilvl w:val="0"/>
          <w:numId w:val="3"/>
        </w:numPr>
        <w:shd w:val="clear" w:color="auto" w:fill="FFFFFF"/>
        <w:spacing w:after="84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копію 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св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ідоцтва про народження дитини;</w:t>
      </w:r>
    </w:p>
    <w:p w:rsidR="009A3879" w:rsidRPr="009A3879" w:rsidRDefault="009A3879" w:rsidP="009A387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медичну довідку, видану відповідно до </w:t>
      </w:r>
      <w:hyperlink r:id="rId13" w:tgtFrame="_blank" w:history="1">
        <w:r w:rsidRPr="009A3879">
          <w:rPr>
            <w:rFonts w:ascii="Georgia" w:eastAsia="Times New Roman" w:hAnsi="Georgia" w:cs="Times New Roman"/>
            <w:color w:val="000000"/>
            <w:sz w:val="28"/>
            <w:szCs w:val="28"/>
            <w:u w:val="single"/>
          </w:rPr>
          <w:t xml:space="preserve">статті 15 Закону України «Про захист населення від інфекційних </w:t>
        </w:r>
        <w:proofErr w:type="gramStart"/>
        <w:r w:rsidRPr="009A3879">
          <w:rPr>
            <w:rFonts w:ascii="Georgia" w:eastAsia="Times New Roman" w:hAnsi="Georgia" w:cs="Times New Roman"/>
            <w:color w:val="000000"/>
            <w:sz w:val="28"/>
            <w:szCs w:val="28"/>
            <w:u w:val="single"/>
          </w:rPr>
          <w:t>хвороб</w:t>
        </w:r>
        <w:proofErr w:type="gramEnd"/>
        <w:r w:rsidRPr="009A3879">
          <w:rPr>
            <w:rFonts w:ascii="Georgia" w:eastAsia="Times New Roman" w:hAnsi="Georgia" w:cs="Times New Roman"/>
            <w:color w:val="000000"/>
            <w:sz w:val="28"/>
            <w:szCs w:val="28"/>
            <w:u w:val="single"/>
          </w:rPr>
          <w:t>»</w:t>
        </w:r>
      </w:hyperlink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від 06.04.2000 № 1645-III, разом із висновком про те, що дитина може відвідувати заклад дошкільної освіти.</w:t>
      </w:r>
    </w:p>
    <w:p w:rsidR="009A3879" w:rsidRPr="009A3879" w:rsidRDefault="009A3879" w:rsidP="009A3879">
      <w:pPr>
        <w:shd w:val="clear" w:color="auto" w:fill="FFFFFF"/>
        <w:spacing w:after="0" w:line="456" w:lineRule="atLeast"/>
        <w:rPr>
          <w:rFonts w:ascii="Georgia" w:eastAsia="Times New Roman" w:hAnsi="Georgia" w:cs="Times New Roman"/>
          <w:b/>
          <w:bCs/>
          <w:color w:val="B1007B"/>
          <w:sz w:val="28"/>
          <w:szCs w:val="28"/>
        </w:rPr>
      </w:pPr>
      <w:r w:rsidRPr="009A3879">
        <w:rPr>
          <w:rFonts w:ascii="Georgia" w:eastAsia="Times New Roman" w:hAnsi="Georgia" w:cs="Times New Roman"/>
          <w:b/>
          <w:bCs/>
          <w:noProof/>
          <w:color w:val="B1007B"/>
          <w:sz w:val="28"/>
          <w:szCs w:val="28"/>
        </w:rPr>
        <w:drawing>
          <wp:inline distT="0" distB="0" distL="0" distR="0">
            <wp:extent cx="502920" cy="495300"/>
            <wp:effectExtent l="19050" t="0" r="0" b="0"/>
            <wp:docPr id="6" name="Рисунок 6" descr="https://e.profkiosk.ru/service_tbn2/es382-il05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es382-il05-fas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879" w:rsidRPr="009A3879" w:rsidRDefault="009A3879" w:rsidP="009A3879">
      <w:pPr>
        <w:shd w:val="clear" w:color="auto" w:fill="FFFFFF"/>
        <w:spacing w:line="336" w:lineRule="atLeast"/>
        <w:textAlignment w:val="top"/>
        <w:rPr>
          <w:rFonts w:ascii="Arial" w:eastAsia="Times New Roman" w:hAnsi="Arial" w:cs="Arial"/>
          <w:color w:val="000000"/>
          <w:sz w:val="28"/>
          <w:szCs w:val="28"/>
        </w:rPr>
      </w:pPr>
      <w:r w:rsidRPr="009A3879">
        <w:rPr>
          <w:rFonts w:ascii="Arial" w:eastAsia="Times New Roman" w:hAnsi="Arial" w:cs="Arial"/>
          <w:color w:val="000000"/>
          <w:sz w:val="28"/>
          <w:szCs w:val="28"/>
        </w:rPr>
        <w:t xml:space="preserve">Якщо </w:t>
      </w:r>
      <w:proofErr w:type="gramStart"/>
      <w:r w:rsidRPr="009A3879">
        <w:rPr>
          <w:rFonts w:ascii="Arial" w:eastAsia="Times New Roman" w:hAnsi="Arial" w:cs="Arial"/>
          <w:color w:val="000000"/>
          <w:sz w:val="28"/>
          <w:szCs w:val="28"/>
        </w:rPr>
        <w:t>нема</w:t>
      </w:r>
      <w:proofErr w:type="gramEnd"/>
      <w:r w:rsidRPr="009A3879">
        <w:rPr>
          <w:rFonts w:ascii="Arial" w:eastAsia="Times New Roman" w:hAnsi="Arial" w:cs="Arial"/>
          <w:color w:val="000000"/>
          <w:sz w:val="28"/>
          <w:szCs w:val="28"/>
        </w:rPr>
        <w:t>є висновку лікаря про те, що дитина може відвідувати заклад дошкільної освіти, це дає право директору закладу відмовити батькам у зарахуванні дитини до закладу.</w:t>
      </w:r>
    </w:p>
    <w:p w:rsidR="009A3879" w:rsidRPr="009A3879" w:rsidRDefault="009A3879" w:rsidP="009A3879">
      <w:pPr>
        <w:shd w:val="clear" w:color="auto" w:fill="FFFFFF"/>
        <w:spacing w:after="24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Для зарахування дитини до державного (комунального) санаторного ЗДО (санаторних груп в закладі комбінованого типу) для дітей із ранніми проявами туберкульозної інфекції, малими формами туберкульозу батьки додатково повинні подати довідку територіального закладу охорони здоров’я чи протитуберкульозного диспансеру.</w:t>
      </w:r>
    </w:p>
    <w:p w:rsidR="009A3879" w:rsidRPr="009A3879" w:rsidRDefault="009A3879" w:rsidP="009A3879">
      <w:pPr>
        <w:shd w:val="clear" w:color="auto" w:fill="FFFFFF"/>
        <w:spacing w:after="24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Для зарахування дитини до державного (комунального) санаторного ЗДО (санаторних груп в закладі комбінованого типу) для дітей, які потребують відновлення здоров’я, тривалого лікування та реабілітації: з хронічними неспецифічними захворюваннями органів дихання; із захворюваннями серцево-судинної системи; із захворюваннями ендокринної системи; з хворобами органів травлення;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 з психоневрологічними захворюваннями, батьки додатково повинні подати довідку територіального закладу охорони здоров’я, що дитина потребує перебування в санаторній групі відповідного 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проф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ілю.</w:t>
      </w:r>
    </w:p>
    <w:p w:rsidR="009A3879" w:rsidRPr="009A3879" w:rsidRDefault="009A3879" w:rsidP="009A3879">
      <w:pPr>
        <w:shd w:val="clear" w:color="auto" w:fill="FFFFFF"/>
        <w:spacing w:after="24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Для зарахування дитини 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до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спец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іального закладу чи спеціальної групи до заяви про зарахування батьки додають висновок інклюзивно-ресурсного центру про комплексну психолого-педагогічну оцінку розвитку дитини щодо виявлених особливостей розвитку — порушень слуху, зору, мовлення, поведінки, опорно-рухового апарату, інтелектуального розвитку чи затримки психічного розвитку.</w:t>
      </w:r>
    </w:p>
    <w:p w:rsidR="009A3879" w:rsidRPr="009A3879" w:rsidRDefault="009A3879" w:rsidP="009A3879">
      <w:pPr>
        <w:shd w:val="clear" w:color="auto" w:fill="FFFFFF"/>
        <w:spacing w:after="24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Для зарахування дитини з особливими освітніми потребами до державного (комунального) закладу дошкільної освіти та утворення інклюзивних груп до заяви про зарахування батьки додають висновок інклюзивно-ресурсного центру про комплексну психолого-педагогічну оцінку розвитку дитини.</w:t>
      </w:r>
      <w:proofErr w:type="gramEnd"/>
    </w:p>
    <w:p w:rsidR="009A3879" w:rsidRPr="009A3879" w:rsidRDefault="009A3879" w:rsidP="009A3879">
      <w:pPr>
        <w:shd w:val="clear" w:color="auto" w:fill="FFFFFF"/>
        <w:spacing w:after="24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Для зарахування дитини з інвалідністю до державного (комунального) закладу дошкільної освіти до заяви про зарахування батьки додають:</w:t>
      </w:r>
      <w:proofErr w:type="gramEnd"/>
    </w:p>
    <w:p w:rsidR="009A3879" w:rsidRPr="009A3879" w:rsidRDefault="009A3879" w:rsidP="009A387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копію медичного висновку про дитину з інвалідністю віком до 18 років, що видала лікарсько-консультативна комісія закладу охорони здоров’я, або копію посвідчення особи, яка одержує державну 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соц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іальну допомогу відповідно до </w:t>
      </w:r>
      <w:hyperlink r:id="rId14" w:tgtFrame="_blank" w:history="1">
        <w:r w:rsidRPr="009A3879">
          <w:rPr>
            <w:rFonts w:ascii="Georgia" w:eastAsia="Times New Roman" w:hAnsi="Georgia" w:cs="Times New Roman"/>
            <w:color w:val="000000"/>
            <w:sz w:val="28"/>
            <w:szCs w:val="28"/>
            <w:u w:val="single"/>
          </w:rPr>
          <w:t>Закону України «Про державну соціальну допомогу особам з інвалідністю з дитинства та дітям з інвалідністю»</w:t>
        </w:r>
      </w:hyperlink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від 16.11.2000 № 2109-III;</w:t>
      </w:r>
    </w:p>
    <w:p w:rsidR="009A3879" w:rsidRPr="009A3879" w:rsidRDefault="009A3879" w:rsidP="009A3879">
      <w:pPr>
        <w:numPr>
          <w:ilvl w:val="0"/>
          <w:numId w:val="4"/>
        </w:numPr>
        <w:shd w:val="clear" w:color="auto" w:fill="FFFFFF"/>
        <w:spacing w:after="84" w:line="240" w:lineRule="auto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копію індивідуальної програми реабілітації дитини з інвалідністю.</w:t>
      </w:r>
    </w:p>
    <w:p w:rsidR="009A3879" w:rsidRPr="009A3879" w:rsidRDefault="009A3879" w:rsidP="009A3879">
      <w:pPr>
        <w:shd w:val="clear" w:color="auto" w:fill="FFFFFF"/>
        <w:spacing w:after="24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Якщо 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до заяви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 додають той чи той документ, то заява має містити інформацію про це.</w:t>
      </w:r>
    </w:p>
    <w:p w:rsidR="009A3879" w:rsidRPr="009A3879" w:rsidRDefault="009A3879" w:rsidP="009A3879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A3879">
        <w:rPr>
          <w:rFonts w:ascii="Arial" w:eastAsia="Times New Roman" w:hAnsi="Arial" w:cs="Arial"/>
          <w:b/>
          <w:bCs/>
          <w:color w:val="000000"/>
          <w:sz w:val="28"/>
          <w:szCs w:val="28"/>
        </w:rPr>
        <w:t>Документи, які веде директор</w:t>
      </w:r>
    </w:p>
    <w:p w:rsidR="009A3879" w:rsidRPr="009A3879" w:rsidRDefault="009A3879" w:rsidP="009A3879">
      <w:pPr>
        <w:shd w:val="clear" w:color="auto" w:fill="FFFFFF"/>
        <w:spacing w:after="24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Положення 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містить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 нову норму: директор має зараховувати дитину до закладу своїм наказом.</w:t>
      </w:r>
    </w:p>
    <w:p w:rsidR="009A3879" w:rsidRPr="009A3879" w:rsidRDefault="009A3879" w:rsidP="009A3879">
      <w:pPr>
        <w:shd w:val="clear" w:color="auto" w:fill="FFFFFF"/>
        <w:spacing w:after="24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Можна передбачити два варіанти змісту наказу, який залежатиме від періоду зарахування дитини чи дітей 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до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закладу.</w:t>
      </w:r>
    </w:p>
    <w:p w:rsidR="009A3879" w:rsidRPr="009A3879" w:rsidRDefault="009A3879" w:rsidP="009A3879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Перший варіант: дитину зараховують до закладу серед навчального року на 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в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ільне місце. Приклад наказу — у </w:t>
      </w:r>
      <w:r w:rsidRPr="009A387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Додатку 3</w:t>
      </w: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9A3879" w:rsidRPr="009A3879" w:rsidRDefault="009A3879" w:rsidP="009A3879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 xml:space="preserve">Другий варіант: дітей зараховують 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до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закладу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 xml:space="preserve"> перед початком нового навчального року, формуючи нову групу. Приклади наказі</w:t>
      </w: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в</w:t>
      </w:r>
      <w:proofErr w:type="gramEnd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— у </w:t>
      </w:r>
      <w:r w:rsidRPr="009A387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Додатках 4, 5.</w:t>
      </w:r>
    </w:p>
    <w:p w:rsidR="009A3879" w:rsidRPr="009A3879" w:rsidRDefault="009A3879" w:rsidP="009A3879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W w:w="9082" w:type="dxa"/>
        <w:tblCellMar>
          <w:left w:w="0" w:type="dxa"/>
          <w:right w:w="0" w:type="dxa"/>
        </w:tblCellMar>
        <w:tblLook w:val="04A0"/>
      </w:tblPr>
      <w:tblGrid>
        <w:gridCol w:w="3058"/>
        <w:gridCol w:w="3212"/>
        <w:gridCol w:w="2812"/>
      </w:tblGrid>
      <w:tr w:rsidR="009A3879" w:rsidRPr="009A3879" w:rsidTr="009A3879"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  <w:hideMark/>
          </w:tcPr>
          <w:p w:rsidR="009A3879" w:rsidRPr="009A3879" w:rsidRDefault="009A3879" w:rsidP="009A387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2" w:name="3"/>
            <w:bookmarkEnd w:id="2"/>
            <w:r w:rsidRPr="009A3879">
              <w:rPr>
                <w:rFonts w:ascii="Arial" w:eastAsia="Times New Roman" w:hAnsi="Arial" w:cs="Arial"/>
                <w:b/>
                <w:bCs/>
                <w:i/>
                <w:iCs/>
                <w:color w:val="B1007B"/>
                <w:sz w:val="28"/>
                <w:szCs w:val="28"/>
              </w:rPr>
              <w:t>Додаток 3</w:t>
            </w:r>
            <w:r w:rsidRPr="009A3879">
              <w:rPr>
                <w:rFonts w:ascii="Arial" w:eastAsia="Times New Roman" w:hAnsi="Arial" w:cs="Arial"/>
                <w:sz w:val="28"/>
                <w:szCs w:val="28"/>
              </w:rPr>
              <w:br/>
              <w:t>Приклад оформлення наказу про зарахування серед навчального року</w:t>
            </w:r>
          </w:p>
        </w:tc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  <w:hideMark/>
          </w:tcPr>
          <w:p w:rsidR="009A3879" w:rsidRPr="009A3879" w:rsidRDefault="009A3879" w:rsidP="009A387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3" w:name="4"/>
            <w:bookmarkEnd w:id="3"/>
            <w:r w:rsidRPr="009A3879">
              <w:rPr>
                <w:rFonts w:ascii="Arial" w:eastAsia="Times New Roman" w:hAnsi="Arial" w:cs="Arial"/>
                <w:b/>
                <w:bCs/>
                <w:i/>
                <w:iCs/>
                <w:color w:val="B1007B"/>
                <w:sz w:val="28"/>
                <w:szCs w:val="28"/>
              </w:rPr>
              <w:t>Додаток 4</w:t>
            </w:r>
            <w:r w:rsidRPr="009A3879">
              <w:rPr>
                <w:rFonts w:ascii="Arial" w:eastAsia="Times New Roman" w:hAnsi="Arial" w:cs="Arial"/>
                <w:sz w:val="28"/>
                <w:szCs w:val="28"/>
              </w:rPr>
              <w:br/>
              <w:t>Приклад оформлення наказу про зарахування перед початком навчального року</w:t>
            </w:r>
          </w:p>
        </w:tc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  <w:hideMark/>
          </w:tcPr>
          <w:p w:rsidR="009A3879" w:rsidRPr="009A3879" w:rsidRDefault="009A3879" w:rsidP="009A387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4" w:name="5"/>
            <w:bookmarkEnd w:id="4"/>
            <w:r w:rsidRPr="009A3879">
              <w:rPr>
                <w:rFonts w:ascii="Arial" w:eastAsia="Times New Roman" w:hAnsi="Arial" w:cs="Arial"/>
                <w:b/>
                <w:bCs/>
                <w:i/>
                <w:iCs/>
                <w:color w:val="B1007B"/>
                <w:sz w:val="28"/>
                <w:szCs w:val="28"/>
              </w:rPr>
              <w:t>Додаток 5</w:t>
            </w:r>
            <w:r w:rsidRPr="009A3879">
              <w:rPr>
                <w:rFonts w:ascii="Arial" w:eastAsia="Times New Roman" w:hAnsi="Arial" w:cs="Arial"/>
                <w:sz w:val="28"/>
                <w:szCs w:val="28"/>
              </w:rPr>
              <w:br/>
              <w:t>Приклад оформлення наказу про зарахування дітей</w:t>
            </w:r>
            <w:r w:rsidRPr="009A3879">
              <w:rPr>
                <w:rFonts w:ascii="Arial" w:eastAsia="Times New Roman" w:hAnsi="Arial" w:cs="Arial"/>
                <w:sz w:val="28"/>
                <w:szCs w:val="28"/>
              </w:rPr>
              <w:br/>
            </w:r>
            <w:proofErr w:type="gramStart"/>
            <w:r w:rsidRPr="009A3879">
              <w:rPr>
                <w:rFonts w:ascii="Arial" w:eastAsia="Times New Roman" w:hAnsi="Arial" w:cs="Arial"/>
                <w:sz w:val="28"/>
                <w:szCs w:val="28"/>
              </w:rPr>
              <w:t>до</w:t>
            </w:r>
            <w:proofErr w:type="gramEnd"/>
            <w:r w:rsidRPr="009A3879">
              <w:rPr>
                <w:rFonts w:ascii="Arial" w:eastAsia="Times New Roman" w:hAnsi="Arial" w:cs="Arial"/>
                <w:sz w:val="28"/>
                <w:szCs w:val="28"/>
              </w:rPr>
              <w:t xml:space="preserve"> спеціальної групи перед початком навчального року</w:t>
            </w:r>
          </w:p>
        </w:tc>
      </w:tr>
      <w:tr w:rsidR="009A3879" w:rsidRPr="009A3879" w:rsidTr="009A3879"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  <w:hideMark/>
          </w:tcPr>
          <w:p w:rsidR="009A3879" w:rsidRPr="009A3879" w:rsidRDefault="009A3879" w:rsidP="009A387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  <w:hideMark/>
          </w:tcPr>
          <w:p w:rsidR="009A3879" w:rsidRPr="009A3879" w:rsidRDefault="009A3879" w:rsidP="009A387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vAlign w:val="center"/>
            <w:hideMark/>
          </w:tcPr>
          <w:p w:rsidR="009A3879" w:rsidRPr="009A3879" w:rsidRDefault="009A3879" w:rsidP="009A3879">
            <w:pPr>
              <w:spacing w:after="0" w:line="288" w:lineRule="atLeast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hyperlink r:id="rId15" w:tgtFrame="_blank" w:history="1">
              <w:r w:rsidRPr="009A3879">
                <w:rPr>
                  <w:rFonts w:ascii="Arial" w:eastAsia="Times New Roman" w:hAnsi="Arial" w:cs="Arial"/>
                  <w:color w:val="1252A1"/>
                  <w:sz w:val="28"/>
                  <w:szCs w:val="28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s://e.profkiosk.ru/service_tbn2/qapfz0.png" target="&quot;_blank&quot;" style="width:24pt;height:24pt" o:button="t"/>
                </w:pict>
              </w:r>
            </w:hyperlink>
          </w:p>
        </w:tc>
      </w:tr>
    </w:tbl>
    <w:p w:rsidR="009A3879" w:rsidRPr="009A3879" w:rsidRDefault="009A3879" w:rsidP="009A3879">
      <w:pPr>
        <w:shd w:val="clear" w:color="auto" w:fill="FFFFFF"/>
        <w:spacing w:after="0" w:line="336" w:lineRule="atLeast"/>
        <w:rPr>
          <w:rFonts w:ascii="Georgia" w:eastAsia="Times New Roman" w:hAnsi="Georgia" w:cs="Times New Roman"/>
          <w:color w:val="000000"/>
          <w:sz w:val="28"/>
          <w:szCs w:val="28"/>
        </w:rPr>
      </w:pPr>
      <w:proofErr w:type="gramStart"/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Не забувайте вносити зміни й у Журнал прибуття (вибуття) дітей у закладі. Він є в переліку обов’язкових документів, які має вести директор (</w:t>
      </w:r>
      <w:hyperlink r:id="rId16" w:tgtFrame="_blank" w:history="1">
        <w:r w:rsidRPr="009A3879">
          <w:rPr>
            <w:rFonts w:ascii="Georgia" w:eastAsia="Times New Roman" w:hAnsi="Georgia" w:cs="Times New Roman"/>
            <w:color w:val="000000"/>
            <w:sz w:val="28"/>
            <w:szCs w:val="28"/>
            <w:u w:val="single"/>
          </w:rPr>
          <w:t>додаток 1 до Примірної інструкції з діловодства у дошкільних навчальних закладах</w:t>
        </w:r>
      </w:hyperlink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, затвердженої наказом МОН від 01.10.2012 № 1059).</w:t>
      </w:r>
      <w:proofErr w:type="gramEnd"/>
    </w:p>
    <w:p w:rsidR="009A3879" w:rsidRPr="009A3879" w:rsidRDefault="009A3879" w:rsidP="009A3879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A3879">
        <w:rPr>
          <w:rFonts w:ascii="Arial" w:eastAsia="Times New Roman" w:hAnsi="Arial" w:cs="Arial"/>
          <w:b/>
          <w:bCs/>
          <w:color w:val="000000"/>
          <w:sz w:val="28"/>
          <w:szCs w:val="28"/>
        </w:rPr>
        <w:t>Матеріали для скачування:</w:t>
      </w:r>
    </w:p>
    <w:p w:rsidR="009A3879" w:rsidRPr="009A3879" w:rsidRDefault="009A3879" w:rsidP="009A3879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hyperlink r:id="rId17" w:history="1">
        <w:r w:rsidRPr="009A3879">
          <w:rPr>
            <w:rFonts w:ascii="Georgia" w:eastAsia="Times New Roman" w:hAnsi="Georgia" w:cs="Times New Roman"/>
            <w:color w:val="1252A1"/>
            <w:sz w:val="28"/>
            <w:szCs w:val="28"/>
            <w:u w:val="single"/>
          </w:rPr>
          <w:t>Приклад_наказу_зарахування_перед_навчальним_роком.docx</w:t>
        </w:r>
      </w:hyperlink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19 КБ</w:t>
      </w:r>
    </w:p>
    <w:p w:rsidR="009A3879" w:rsidRPr="009A3879" w:rsidRDefault="009A3879" w:rsidP="009A3879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hyperlink r:id="rId18" w:history="1">
        <w:r w:rsidRPr="009A3879">
          <w:rPr>
            <w:rFonts w:ascii="Georgia" w:eastAsia="Times New Roman" w:hAnsi="Georgia" w:cs="Times New Roman"/>
            <w:color w:val="1252A1"/>
            <w:sz w:val="28"/>
            <w:szCs w:val="28"/>
            <w:u w:val="single"/>
          </w:rPr>
          <w:t>Приклад_наказу_зарахування_серед_навчального_року.docx</w:t>
        </w:r>
      </w:hyperlink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19 КБ</w:t>
      </w:r>
    </w:p>
    <w:p w:rsidR="009A3879" w:rsidRPr="009A3879" w:rsidRDefault="009A3879" w:rsidP="009A3879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hyperlink r:id="rId19" w:history="1">
        <w:r w:rsidRPr="009A3879">
          <w:rPr>
            <w:rFonts w:ascii="Georgia" w:eastAsia="Times New Roman" w:hAnsi="Georgia" w:cs="Times New Roman"/>
            <w:color w:val="1252A1"/>
            <w:sz w:val="28"/>
            <w:szCs w:val="28"/>
            <w:u w:val="single"/>
          </w:rPr>
          <w:t>Приклад_наказу_зарахування_спецгрупа_перед_навчальним_роком.docx</w:t>
        </w:r>
      </w:hyperlink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19 КБ</w:t>
      </w:r>
    </w:p>
    <w:p w:rsidR="009A3879" w:rsidRPr="009A3879" w:rsidRDefault="009A3879" w:rsidP="009A3879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hyperlink r:id="rId20" w:history="1">
        <w:r w:rsidRPr="009A3879">
          <w:rPr>
            <w:rFonts w:ascii="Georgia" w:eastAsia="Times New Roman" w:hAnsi="Georgia" w:cs="Times New Roman"/>
            <w:color w:val="1252A1"/>
            <w:sz w:val="28"/>
            <w:szCs w:val="28"/>
            <w:u w:val="single"/>
          </w:rPr>
          <w:t>Приклад_шаблону_заяви_про_зарахування.docx</w:t>
        </w:r>
      </w:hyperlink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19 КБ</w:t>
      </w:r>
    </w:p>
    <w:p w:rsidR="009A3879" w:rsidRPr="009A3879" w:rsidRDefault="009A3879" w:rsidP="009A3879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rPr>
          <w:rFonts w:ascii="Georgia" w:eastAsia="Times New Roman" w:hAnsi="Georgia" w:cs="Times New Roman"/>
          <w:color w:val="000000"/>
          <w:sz w:val="28"/>
          <w:szCs w:val="28"/>
        </w:rPr>
      </w:pPr>
      <w:hyperlink r:id="rId21" w:history="1">
        <w:r w:rsidRPr="009A3879">
          <w:rPr>
            <w:rFonts w:ascii="Georgia" w:eastAsia="Times New Roman" w:hAnsi="Georgia" w:cs="Times New Roman"/>
            <w:color w:val="1252A1"/>
            <w:sz w:val="28"/>
            <w:szCs w:val="28"/>
            <w:u w:val="single"/>
          </w:rPr>
          <w:t>Приклад_шаблону_частини_заяви_про_першочергове_зарахування.docx</w:t>
        </w:r>
      </w:hyperlink>
      <w:r w:rsidRPr="009A3879">
        <w:rPr>
          <w:rFonts w:ascii="Georgia" w:eastAsia="Times New Roman" w:hAnsi="Georgia" w:cs="Times New Roman"/>
          <w:color w:val="000000"/>
          <w:sz w:val="28"/>
          <w:szCs w:val="28"/>
        </w:rPr>
        <w:t> 19 КБ</w:t>
      </w:r>
    </w:p>
    <w:p w:rsidR="00000000" w:rsidRPr="009A3879" w:rsidRDefault="00482435">
      <w:pPr>
        <w:rPr>
          <w:sz w:val="28"/>
          <w:szCs w:val="28"/>
          <w:lang w:val="uk-UA"/>
        </w:rPr>
      </w:pPr>
    </w:p>
    <w:p w:rsidR="009A3879" w:rsidRPr="009A3879" w:rsidRDefault="009A3879">
      <w:pPr>
        <w:rPr>
          <w:sz w:val="28"/>
          <w:szCs w:val="28"/>
          <w:lang w:val="uk-UA"/>
        </w:rPr>
      </w:pPr>
    </w:p>
    <w:p w:rsidR="009A3879" w:rsidRPr="009A3879" w:rsidRDefault="009A3879">
      <w:pPr>
        <w:rPr>
          <w:sz w:val="28"/>
          <w:szCs w:val="28"/>
          <w:lang w:val="uk-UA"/>
        </w:rPr>
      </w:pPr>
    </w:p>
    <w:p w:rsidR="009A3879" w:rsidRP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Pr="009A3879" w:rsidRDefault="009A3879">
      <w:pPr>
        <w:rPr>
          <w:sz w:val="28"/>
          <w:szCs w:val="28"/>
          <w:lang w:val="uk-UA"/>
        </w:rPr>
      </w:pPr>
    </w:p>
    <w:p w:rsidR="009A3879" w:rsidRPr="009A3879" w:rsidRDefault="009A3879" w:rsidP="009A3879">
      <w:pPr>
        <w:spacing w:after="0"/>
        <w:jc w:val="right"/>
        <w:rPr>
          <w:i/>
          <w:sz w:val="28"/>
          <w:szCs w:val="28"/>
        </w:rPr>
      </w:pPr>
      <w:r w:rsidRPr="009A3879">
        <w:rPr>
          <w:i/>
          <w:sz w:val="28"/>
          <w:szCs w:val="28"/>
        </w:rPr>
        <w:lastRenderedPageBreak/>
        <w:t xml:space="preserve">Приклад оформлення наказу про зарахування </w:t>
      </w:r>
    </w:p>
    <w:p w:rsidR="009A3879" w:rsidRPr="009A3879" w:rsidRDefault="009A3879" w:rsidP="009A3879">
      <w:pPr>
        <w:spacing w:after="0"/>
        <w:jc w:val="right"/>
        <w:rPr>
          <w:i/>
          <w:sz w:val="28"/>
          <w:szCs w:val="28"/>
        </w:rPr>
      </w:pPr>
      <w:r w:rsidRPr="009A3879">
        <w:rPr>
          <w:i/>
          <w:sz w:val="28"/>
          <w:szCs w:val="28"/>
        </w:rPr>
        <w:t>перед початком навчального року</w:t>
      </w:r>
    </w:p>
    <w:p w:rsidR="009A3879" w:rsidRPr="009A3879" w:rsidRDefault="009A3879" w:rsidP="009A3879">
      <w:pPr>
        <w:jc w:val="center"/>
        <w:rPr>
          <w:sz w:val="28"/>
          <w:szCs w:val="28"/>
        </w:rPr>
      </w:pPr>
    </w:p>
    <w:p w:rsidR="009A3879" w:rsidRPr="009A3879" w:rsidRDefault="009A3879" w:rsidP="009A3879">
      <w:pPr>
        <w:spacing w:after="0"/>
        <w:jc w:val="center"/>
        <w:rPr>
          <w:sz w:val="28"/>
          <w:szCs w:val="28"/>
        </w:rPr>
      </w:pPr>
      <w:r w:rsidRPr="009A3879">
        <w:rPr>
          <w:sz w:val="28"/>
          <w:szCs w:val="28"/>
        </w:rPr>
        <w:t>Заклад дошкільної освіти</w:t>
      </w:r>
    </w:p>
    <w:p w:rsidR="009A3879" w:rsidRPr="009A3879" w:rsidRDefault="009A3879" w:rsidP="009A3879">
      <w:pPr>
        <w:spacing w:after="0"/>
        <w:jc w:val="center"/>
        <w:rPr>
          <w:sz w:val="28"/>
          <w:szCs w:val="28"/>
        </w:rPr>
      </w:pPr>
    </w:p>
    <w:p w:rsidR="009A3879" w:rsidRPr="009A3879" w:rsidRDefault="009A3879" w:rsidP="009A3879">
      <w:pPr>
        <w:spacing w:after="0"/>
        <w:jc w:val="center"/>
        <w:rPr>
          <w:b/>
          <w:sz w:val="28"/>
          <w:szCs w:val="28"/>
        </w:rPr>
      </w:pPr>
      <w:r w:rsidRPr="009A3879">
        <w:rPr>
          <w:b/>
          <w:sz w:val="28"/>
          <w:szCs w:val="28"/>
        </w:rPr>
        <w:t>НАКАЗ</w:t>
      </w:r>
    </w:p>
    <w:p w:rsidR="009A3879" w:rsidRPr="009A3879" w:rsidRDefault="009A3879" w:rsidP="009A3879">
      <w:pPr>
        <w:spacing w:after="0"/>
        <w:jc w:val="center"/>
        <w:rPr>
          <w:b/>
          <w:sz w:val="28"/>
          <w:szCs w:val="28"/>
        </w:rPr>
      </w:pP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від 26.08.2021 </w:t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  <w:t xml:space="preserve">м. Київ </w:t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  <w:t>№ 82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bookmarkStart w:id="5" w:name="_GoBack"/>
      <w:bookmarkEnd w:id="5"/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Про зарахування </w:t>
      </w:r>
      <w:proofErr w:type="gramStart"/>
      <w:r w:rsidRPr="009A3879">
        <w:rPr>
          <w:sz w:val="28"/>
          <w:szCs w:val="28"/>
        </w:rPr>
        <w:t>до</w:t>
      </w:r>
      <w:proofErr w:type="gramEnd"/>
      <w:r w:rsidRPr="009A3879">
        <w:rPr>
          <w:sz w:val="28"/>
          <w:szCs w:val="28"/>
        </w:rPr>
        <w:t xml:space="preserve"> складу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здобувачів дошкільної освіти дітей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Відповідно до пункту 8 Положення про заклад дошкільної освіти, затвердженого постановою Кабінету Міні</w:t>
      </w:r>
      <w:proofErr w:type="gramStart"/>
      <w:r w:rsidRPr="009A3879">
        <w:rPr>
          <w:sz w:val="28"/>
          <w:szCs w:val="28"/>
        </w:rPr>
        <w:t>стр</w:t>
      </w:r>
      <w:proofErr w:type="gramEnd"/>
      <w:r w:rsidRPr="009A3879">
        <w:rPr>
          <w:sz w:val="28"/>
          <w:szCs w:val="28"/>
        </w:rPr>
        <w:t>ів України від 12.03.2003 № 305 (у редакції постанови Кабінету МіністрівУкраїни від 27.01.2021 № 86), з метою формування нової групи дітей віком від 2 до 3 років,на підставі заяв батькі</w:t>
      </w:r>
      <w:proofErr w:type="gramStart"/>
      <w:r w:rsidRPr="009A3879">
        <w:rPr>
          <w:sz w:val="28"/>
          <w:szCs w:val="28"/>
        </w:rPr>
        <w:t>в</w:t>
      </w:r>
      <w:proofErr w:type="gramEnd"/>
      <w:r w:rsidRPr="009A3879">
        <w:rPr>
          <w:sz w:val="28"/>
          <w:szCs w:val="28"/>
        </w:rPr>
        <w:t xml:space="preserve"> про зарахування дітей до закладу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НАКАЗУЮ: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1. Сформувати в закладі групу для дітей раннього віку (від 2 до 3 років) № 1 у груповомуосередку </w:t>
      </w:r>
      <w:proofErr w:type="gramStart"/>
      <w:r w:rsidRPr="009A3879">
        <w:rPr>
          <w:sz w:val="28"/>
          <w:szCs w:val="28"/>
        </w:rPr>
        <w:t>на</w:t>
      </w:r>
      <w:proofErr w:type="gramEnd"/>
      <w:r w:rsidRPr="009A3879">
        <w:rPr>
          <w:sz w:val="28"/>
          <w:szCs w:val="28"/>
        </w:rPr>
        <w:t xml:space="preserve"> першому поверсі, з 01.09.2021.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2. Закріпити за групою № 1 вихователів Петренко К. С., Мирну Л. І., помічника вихователяЯрмоленко С. П.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3. Зарахувати </w:t>
      </w:r>
      <w:proofErr w:type="gramStart"/>
      <w:r w:rsidRPr="009A3879">
        <w:rPr>
          <w:sz w:val="28"/>
          <w:szCs w:val="28"/>
        </w:rPr>
        <w:t>до</w:t>
      </w:r>
      <w:proofErr w:type="gramEnd"/>
      <w:r w:rsidRPr="009A3879">
        <w:rPr>
          <w:sz w:val="28"/>
          <w:szCs w:val="28"/>
        </w:rPr>
        <w:t xml:space="preserve"> складу здобувачів дошкільної освіти групи раннього віку № 1з 01.09.2021 дітей: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Анісову Олену Ігорівну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Волошина Степана Федоровича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…...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4. Сестрі медичній старшій Добренькій І. І. зробити необхідні записи в Журналі </w:t>
      </w:r>
      <w:proofErr w:type="gramStart"/>
      <w:r w:rsidRPr="009A3879">
        <w:rPr>
          <w:sz w:val="28"/>
          <w:szCs w:val="28"/>
        </w:rPr>
        <w:t>обл</w:t>
      </w:r>
      <w:proofErr w:type="gramEnd"/>
      <w:r w:rsidRPr="009A3879">
        <w:rPr>
          <w:sz w:val="28"/>
          <w:szCs w:val="28"/>
        </w:rPr>
        <w:t>іку дітей, Табелі відвідування дітьми закладу, до 29.08.2021.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5. Вихователям групи № 1 Петренко К. С., Мирній Л. І. поаркушно пронумерувати, прошнурувати, </w:t>
      </w:r>
      <w:proofErr w:type="gramStart"/>
      <w:r w:rsidRPr="009A3879">
        <w:rPr>
          <w:sz w:val="28"/>
          <w:szCs w:val="28"/>
        </w:rPr>
        <w:t>п</w:t>
      </w:r>
      <w:proofErr w:type="gramEnd"/>
      <w:r w:rsidRPr="009A3879">
        <w:rPr>
          <w:sz w:val="28"/>
          <w:szCs w:val="28"/>
        </w:rPr>
        <w:t>ідписати, скріпити печаткою Журнал обліку щоденного відвідування групи дітьми,зробити необхідні записи в ньому та Книзі відомостей про дітей та їхніх батьків, до 29.08.2021.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6. Контроль за виконанням наказу залишаю за собою.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proofErr w:type="gramStart"/>
      <w:r w:rsidRPr="009A3879">
        <w:rPr>
          <w:sz w:val="28"/>
          <w:szCs w:val="28"/>
        </w:rPr>
        <w:t>П</w:t>
      </w:r>
      <w:proofErr w:type="gramEnd"/>
      <w:r w:rsidRPr="009A3879">
        <w:rPr>
          <w:sz w:val="28"/>
          <w:szCs w:val="28"/>
        </w:rPr>
        <w:t>ідстави: 1. Заяви батьків.</w:t>
      </w:r>
    </w:p>
    <w:p w:rsidR="009A3879" w:rsidRPr="009A3879" w:rsidRDefault="009A3879" w:rsidP="009A3879">
      <w:pPr>
        <w:spacing w:after="0"/>
        <w:ind w:left="708"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2. Копії </w:t>
      </w:r>
      <w:proofErr w:type="gramStart"/>
      <w:r w:rsidRPr="009A3879">
        <w:rPr>
          <w:sz w:val="28"/>
          <w:szCs w:val="28"/>
        </w:rPr>
        <w:t>св</w:t>
      </w:r>
      <w:proofErr w:type="gramEnd"/>
      <w:r w:rsidRPr="009A3879">
        <w:rPr>
          <w:sz w:val="28"/>
          <w:szCs w:val="28"/>
        </w:rPr>
        <w:t>ідоцтв про народження дітей.</w:t>
      </w:r>
    </w:p>
    <w:p w:rsidR="009A3879" w:rsidRPr="009A3879" w:rsidRDefault="009A3879" w:rsidP="009A3879">
      <w:pPr>
        <w:spacing w:after="0"/>
        <w:ind w:left="708"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3. Медичні довідки.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Директор </w:t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i/>
          <w:sz w:val="28"/>
          <w:szCs w:val="28"/>
        </w:rPr>
        <w:t xml:space="preserve">Кузьменко </w:t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  <w:t>О. О. Кузьменко</w:t>
      </w:r>
    </w:p>
    <w:p w:rsidR="009A3879" w:rsidRPr="009A3879" w:rsidRDefault="009A3879">
      <w:pPr>
        <w:rPr>
          <w:sz w:val="28"/>
          <w:szCs w:val="28"/>
          <w:lang w:val="uk-UA"/>
        </w:rPr>
      </w:pPr>
    </w:p>
    <w:p w:rsidR="009A3879" w:rsidRP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Default="009A3879">
      <w:pPr>
        <w:rPr>
          <w:sz w:val="28"/>
          <w:szCs w:val="28"/>
          <w:lang w:val="uk-UA"/>
        </w:rPr>
      </w:pPr>
    </w:p>
    <w:p w:rsidR="009A3879" w:rsidRPr="009A3879" w:rsidRDefault="009A3879">
      <w:pPr>
        <w:rPr>
          <w:sz w:val="28"/>
          <w:szCs w:val="28"/>
          <w:lang w:val="uk-UA"/>
        </w:rPr>
      </w:pPr>
    </w:p>
    <w:p w:rsidR="009A3879" w:rsidRPr="009A3879" w:rsidRDefault="009A3879" w:rsidP="009A3879">
      <w:pPr>
        <w:spacing w:after="0"/>
        <w:jc w:val="right"/>
        <w:rPr>
          <w:i/>
          <w:sz w:val="28"/>
          <w:szCs w:val="28"/>
        </w:rPr>
      </w:pPr>
      <w:r w:rsidRPr="009A3879">
        <w:rPr>
          <w:i/>
          <w:sz w:val="28"/>
          <w:szCs w:val="28"/>
        </w:rPr>
        <w:lastRenderedPageBreak/>
        <w:t>Приклад оформлення наказу про зарахування дітей</w:t>
      </w:r>
    </w:p>
    <w:p w:rsidR="009A3879" w:rsidRPr="009A3879" w:rsidRDefault="009A3879" w:rsidP="009A3879">
      <w:pPr>
        <w:spacing w:after="0"/>
        <w:jc w:val="right"/>
        <w:rPr>
          <w:i/>
          <w:sz w:val="28"/>
          <w:szCs w:val="28"/>
        </w:rPr>
      </w:pPr>
      <w:proofErr w:type="gramStart"/>
      <w:r w:rsidRPr="009A3879">
        <w:rPr>
          <w:i/>
          <w:sz w:val="28"/>
          <w:szCs w:val="28"/>
        </w:rPr>
        <w:t>до</w:t>
      </w:r>
      <w:proofErr w:type="gramEnd"/>
      <w:r w:rsidRPr="009A3879">
        <w:rPr>
          <w:i/>
          <w:sz w:val="28"/>
          <w:szCs w:val="28"/>
        </w:rPr>
        <w:t xml:space="preserve"> спеціальної групи перед початком навчального року</w:t>
      </w:r>
    </w:p>
    <w:p w:rsidR="009A3879" w:rsidRPr="009A3879" w:rsidRDefault="009A3879" w:rsidP="009A3879">
      <w:pPr>
        <w:spacing w:after="0"/>
        <w:jc w:val="center"/>
        <w:rPr>
          <w:sz w:val="28"/>
          <w:szCs w:val="28"/>
        </w:rPr>
      </w:pPr>
    </w:p>
    <w:p w:rsidR="009A3879" w:rsidRPr="009A3879" w:rsidRDefault="009A3879" w:rsidP="009A3879">
      <w:pPr>
        <w:spacing w:after="0"/>
        <w:jc w:val="center"/>
        <w:rPr>
          <w:sz w:val="28"/>
          <w:szCs w:val="28"/>
        </w:rPr>
      </w:pPr>
      <w:r w:rsidRPr="009A3879">
        <w:rPr>
          <w:sz w:val="28"/>
          <w:szCs w:val="28"/>
        </w:rPr>
        <w:t>Заклад дошкільної освіти</w:t>
      </w:r>
    </w:p>
    <w:p w:rsidR="009A3879" w:rsidRPr="009A3879" w:rsidRDefault="009A3879" w:rsidP="009A3879">
      <w:pPr>
        <w:spacing w:after="0"/>
        <w:jc w:val="center"/>
        <w:rPr>
          <w:b/>
          <w:sz w:val="28"/>
          <w:szCs w:val="28"/>
        </w:rPr>
      </w:pPr>
    </w:p>
    <w:p w:rsidR="009A3879" w:rsidRPr="009A3879" w:rsidRDefault="009A3879" w:rsidP="009A3879">
      <w:pPr>
        <w:spacing w:after="0"/>
        <w:jc w:val="center"/>
        <w:rPr>
          <w:b/>
          <w:sz w:val="28"/>
          <w:szCs w:val="28"/>
        </w:rPr>
      </w:pPr>
      <w:r w:rsidRPr="009A3879">
        <w:rPr>
          <w:b/>
          <w:sz w:val="28"/>
          <w:szCs w:val="28"/>
        </w:rPr>
        <w:t>НАКАЗ</w:t>
      </w:r>
    </w:p>
    <w:p w:rsidR="009A3879" w:rsidRPr="009A3879" w:rsidRDefault="009A3879" w:rsidP="009A3879">
      <w:pPr>
        <w:spacing w:after="0"/>
        <w:jc w:val="center"/>
        <w:rPr>
          <w:b/>
          <w:sz w:val="28"/>
          <w:szCs w:val="28"/>
        </w:rPr>
      </w:pPr>
    </w:p>
    <w:p w:rsidR="009A3879" w:rsidRPr="009A3879" w:rsidRDefault="009A3879" w:rsidP="009A3879">
      <w:pPr>
        <w:spacing w:after="0"/>
        <w:rPr>
          <w:sz w:val="28"/>
          <w:szCs w:val="28"/>
        </w:rPr>
      </w:pPr>
      <w:r w:rsidRPr="009A3879">
        <w:rPr>
          <w:sz w:val="28"/>
          <w:szCs w:val="28"/>
        </w:rPr>
        <w:t xml:space="preserve">від 26.08.2021 </w:t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  <w:t xml:space="preserve">м. Київ </w:t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  <w:t>№ 82</w:t>
      </w:r>
    </w:p>
    <w:p w:rsidR="009A3879" w:rsidRPr="009A3879" w:rsidRDefault="009A3879" w:rsidP="009A3879">
      <w:pPr>
        <w:spacing w:after="0"/>
        <w:rPr>
          <w:sz w:val="28"/>
          <w:szCs w:val="28"/>
        </w:rPr>
      </w:pPr>
    </w:p>
    <w:p w:rsidR="009A3879" w:rsidRPr="009A3879" w:rsidRDefault="009A3879" w:rsidP="009A3879">
      <w:pPr>
        <w:spacing w:after="0"/>
        <w:rPr>
          <w:sz w:val="28"/>
          <w:szCs w:val="28"/>
        </w:rPr>
      </w:pPr>
      <w:r w:rsidRPr="009A3879">
        <w:rPr>
          <w:sz w:val="28"/>
          <w:szCs w:val="28"/>
        </w:rPr>
        <w:t xml:space="preserve">Про зарахування дітей </w:t>
      </w:r>
      <w:proofErr w:type="gramStart"/>
      <w:r w:rsidRPr="009A3879">
        <w:rPr>
          <w:sz w:val="28"/>
          <w:szCs w:val="28"/>
        </w:rPr>
        <w:t>до</w:t>
      </w:r>
      <w:proofErr w:type="gramEnd"/>
      <w:r w:rsidRPr="009A3879">
        <w:rPr>
          <w:sz w:val="28"/>
          <w:szCs w:val="28"/>
        </w:rPr>
        <w:t xml:space="preserve"> складу</w:t>
      </w:r>
    </w:p>
    <w:p w:rsidR="009A3879" w:rsidRPr="009A3879" w:rsidRDefault="009A3879" w:rsidP="009A3879">
      <w:pPr>
        <w:spacing w:after="0"/>
        <w:rPr>
          <w:sz w:val="28"/>
          <w:szCs w:val="28"/>
        </w:rPr>
      </w:pPr>
      <w:r w:rsidRPr="009A3879">
        <w:rPr>
          <w:sz w:val="28"/>
          <w:szCs w:val="28"/>
        </w:rPr>
        <w:t>здобувачів дошкільної освіти дітей</w:t>
      </w:r>
    </w:p>
    <w:p w:rsidR="009A3879" w:rsidRPr="009A3879" w:rsidRDefault="009A3879" w:rsidP="009A3879">
      <w:pPr>
        <w:spacing w:after="0"/>
        <w:rPr>
          <w:sz w:val="28"/>
          <w:szCs w:val="28"/>
        </w:rPr>
      </w:pPr>
      <w:proofErr w:type="gramStart"/>
      <w:r w:rsidRPr="009A3879">
        <w:rPr>
          <w:sz w:val="28"/>
          <w:szCs w:val="28"/>
        </w:rPr>
        <w:t>в</w:t>
      </w:r>
      <w:proofErr w:type="gramEnd"/>
      <w:r w:rsidRPr="009A3879">
        <w:rPr>
          <w:sz w:val="28"/>
          <w:szCs w:val="28"/>
        </w:rPr>
        <w:t xml:space="preserve"> спеціальну групу</w:t>
      </w:r>
    </w:p>
    <w:p w:rsidR="009A3879" w:rsidRPr="009A3879" w:rsidRDefault="009A3879" w:rsidP="009A3879">
      <w:pPr>
        <w:spacing w:after="0"/>
        <w:rPr>
          <w:sz w:val="28"/>
          <w:szCs w:val="28"/>
        </w:rPr>
      </w:pP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Відповідно до пункту 8 Положення про заклад дошкільної освіти, затвердженого постановою Кабінету Міні</w:t>
      </w:r>
      <w:proofErr w:type="gramStart"/>
      <w:r w:rsidRPr="009A3879">
        <w:rPr>
          <w:sz w:val="28"/>
          <w:szCs w:val="28"/>
        </w:rPr>
        <w:t>стр</w:t>
      </w:r>
      <w:proofErr w:type="gramEnd"/>
      <w:r w:rsidRPr="009A3879">
        <w:rPr>
          <w:sz w:val="28"/>
          <w:szCs w:val="28"/>
        </w:rPr>
        <w:t xml:space="preserve">ів України від 12.03.2003 № 305 (у редакції постанови Кабінету МіністрівУкраїни від 27.01.2021 № 86), Порядку комплектування дошкільних навчальних закладів (груп)компенсуючого типу, затвердженого наказом Міністерства освіти і науки України, Міністерстваохорони здоров’я України від 27.03.2006 № 240/165, з метою формування нової спеціальноїгрупи дітей віком від 3 до 4 років з інтелектуальними порушеннями, на </w:t>
      </w:r>
      <w:proofErr w:type="gramStart"/>
      <w:r w:rsidRPr="009A3879">
        <w:rPr>
          <w:sz w:val="28"/>
          <w:szCs w:val="28"/>
        </w:rPr>
        <w:t>п</w:t>
      </w:r>
      <w:proofErr w:type="gramEnd"/>
      <w:r w:rsidRPr="009A3879">
        <w:rPr>
          <w:sz w:val="28"/>
          <w:szCs w:val="28"/>
        </w:rPr>
        <w:t>ідставі заяв батьківпро зарахування дітей до закладу та інших відповідних документів,</w:t>
      </w:r>
    </w:p>
    <w:p w:rsidR="009A3879" w:rsidRPr="009A3879" w:rsidRDefault="009A3879" w:rsidP="009A3879">
      <w:pPr>
        <w:spacing w:after="0"/>
        <w:rPr>
          <w:sz w:val="28"/>
          <w:szCs w:val="28"/>
        </w:rPr>
      </w:pPr>
    </w:p>
    <w:p w:rsidR="009A3879" w:rsidRPr="009A3879" w:rsidRDefault="009A3879" w:rsidP="009A3879">
      <w:pPr>
        <w:spacing w:after="0"/>
        <w:rPr>
          <w:sz w:val="28"/>
          <w:szCs w:val="28"/>
        </w:rPr>
      </w:pPr>
      <w:r w:rsidRPr="009A3879">
        <w:rPr>
          <w:sz w:val="28"/>
          <w:szCs w:val="28"/>
        </w:rPr>
        <w:t>НАКАЗУЮ:</w:t>
      </w:r>
    </w:p>
    <w:p w:rsidR="009A3879" w:rsidRPr="009A3879" w:rsidRDefault="009A3879" w:rsidP="009A3879">
      <w:pPr>
        <w:spacing w:after="0"/>
        <w:rPr>
          <w:sz w:val="28"/>
          <w:szCs w:val="28"/>
        </w:rPr>
      </w:pP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1. Сформувати в закладі спеціальну групу для дітей з інтелектуальними порушеннями (від3 до 4 років) № 1 у груповому осередку на </w:t>
      </w:r>
      <w:proofErr w:type="gramStart"/>
      <w:r w:rsidRPr="009A3879">
        <w:rPr>
          <w:sz w:val="28"/>
          <w:szCs w:val="28"/>
        </w:rPr>
        <w:t>другому</w:t>
      </w:r>
      <w:proofErr w:type="gramEnd"/>
      <w:r w:rsidRPr="009A3879">
        <w:rPr>
          <w:sz w:val="28"/>
          <w:szCs w:val="28"/>
        </w:rPr>
        <w:t xml:space="preserve"> поверсі, з 01.09.2021.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2. Закріпити за групою № 1 вихователів Петренко К. С., Мирну Л. І., вчителя-дефектолога Іванову С. І., вчителя-логопеда Семенову О. П., помічника вихователя Ярмоленко С. П.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3. Зарахувати </w:t>
      </w:r>
      <w:proofErr w:type="gramStart"/>
      <w:r w:rsidRPr="009A3879">
        <w:rPr>
          <w:sz w:val="28"/>
          <w:szCs w:val="28"/>
        </w:rPr>
        <w:t>до</w:t>
      </w:r>
      <w:proofErr w:type="gramEnd"/>
      <w:r w:rsidRPr="009A3879">
        <w:rPr>
          <w:sz w:val="28"/>
          <w:szCs w:val="28"/>
        </w:rPr>
        <w:t xml:space="preserve"> складу здобувачів дошкільної освіти в спеціальну групу № 1 з 01.09.2021 дітей: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Анісову Олену Ігорівну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Волошина Степана Федоровича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…...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lastRenderedPageBreak/>
        <w:t xml:space="preserve">4. Сестрі медичній старшій Добренькій І. І. зробити необхідні записи в Журналі </w:t>
      </w:r>
      <w:proofErr w:type="gramStart"/>
      <w:r w:rsidRPr="009A3879">
        <w:rPr>
          <w:sz w:val="28"/>
          <w:szCs w:val="28"/>
        </w:rPr>
        <w:t>обл</w:t>
      </w:r>
      <w:proofErr w:type="gramEnd"/>
      <w:r w:rsidRPr="009A3879">
        <w:rPr>
          <w:sz w:val="28"/>
          <w:szCs w:val="28"/>
        </w:rPr>
        <w:t>іку дітей, Табелі відвідування дітьми закладу, до 29.08.2021.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5. Вихователям групи № 1 Петренко К. С., Мирній Л. І. поаркушно пронумерувати, прошнурувати, </w:t>
      </w:r>
      <w:proofErr w:type="gramStart"/>
      <w:r w:rsidRPr="009A3879">
        <w:rPr>
          <w:sz w:val="28"/>
          <w:szCs w:val="28"/>
        </w:rPr>
        <w:t>п</w:t>
      </w:r>
      <w:proofErr w:type="gramEnd"/>
      <w:r w:rsidRPr="009A3879">
        <w:rPr>
          <w:sz w:val="28"/>
          <w:szCs w:val="28"/>
        </w:rPr>
        <w:t>ідписати, скріпити печаткою Журнал обліку щоденного відвідування групи дітьми,зробити необхідні записи в ньому та Книзі відомостей про дітей та їхніх батьків, до 29.08.2021.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6. Вчителю-дефектологу Івановій С. І., вчителю-логопеду Семеновій О. П. ознайомитисяз висновками ІРЦ та скласти план роботи з дітьми зазначеної групи.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7. Контроль за виконанням наказу залишаю за собою.</w:t>
      </w:r>
    </w:p>
    <w:p w:rsidR="009A3879" w:rsidRPr="009A3879" w:rsidRDefault="009A3879" w:rsidP="009A3879">
      <w:pPr>
        <w:spacing w:after="0"/>
        <w:rPr>
          <w:sz w:val="28"/>
          <w:szCs w:val="28"/>
        </w:rPr>
      </w:pPr>
      <w:proofErr w:type="gramStart"/>
      <w:r w:rsidRPr="009A3879">
        <w:rPr>
          <w:sz w:val="28"/>
          <w:szCs w:val="28"/>
        </w:rPr>
        <w:t>П</w:t>
      </w:r>
      <w:proofErr w:type="gramEnd"/>
      <w:r w:rsidRPr="009A3879">
        <w:rPr>
          <w:sz w:val="28"/>
          <w:szCs w:val="28"/>
        </w:rPr>
        <w:t>ідстави: 1. Заяви батьків.</w:t>
      </w:r>
    </w:p>
    <w:p w:rsidR="009A3879" w:rsidRPr="009A3879" w:rsidRDefault="009A3879" w:rsidP="009A3879">
      <w:pPr>
        <w:spacing w:after="0"/>
        <w:ind w:left="708" w:firstLine="708"/>
        <w:rPr>
          <w:sz w:val="28"/>
          <w:szCs w:val="28"/>
        </w:rPr>
      </w:pPr>
      <w:r w:rsidRPr="009A3879">
        <w:rPr>
          <w:sz w:val="28"/>
          <w:szCs w:val="28"/>
        </w:rPr>
        <w:t xml:space="preserve">2. Копії </w:t>
      </w:r>
      <w:proofErr w:type="gramStart"/>
      <w:r w:rsidRPr="009A3879">
        <w:rPr>
          <w:sz w:val="28"/>
          <w:szCs w:val="28"/>
        </w:rPr>
        <w:t>св</w:t>
      </w:r>
      <w:proofErr w:type="gramEnd"/>
      <w:r w:rsidRPr="009A3879">
        <w:rPr>
          <w:sz w:val="28"/>
          <w:szCs w:val="28"/>
        </w:rPr>
        <w:t>ідоцтв про народження дітей.</w:t>
      </w:r>
    </w:p>
    <w:p w:rsidR="009A3879" w:rsidRPr="009A3879" w:rsidRDefault="009A3879" w:rsidP="009A3879">
      <w:pPr>
        <w:spacing w:after="0"/>
        <w:ind w:left="708" w:firstLine="708"/>
        <w:rPr>
          <w:sz w:val="28"/>
          <w:szCs w:val="28"/>
        </w:rPr>
      </w:pPr>
      <w:r w:rsidRPr="009A3879">
        <w:rPr>
          <w:sz w:val="28"/>
          <w:szCs w:val="28"/>
        </w:rPr>
        <w:t>3. Медичні довідки.</w:t>
      </w:r>
    </w:p>
    <w:p w:rsidR="009A3879" w:rsidRPr="009A3879" w:rsidRDefault="009A3879" w:rsidP="009A3879">
      <w:pPr>
        <w:spacing w:after="0"/>
        <w:ind w:left="708" w:firstLine="708"/>
        <w:rPr>
          <w:sz w:val="28"/>
          <w:szCs w:val="28"/>
        </w:rPr>
      </w:pPr>
      <w:r w:rsidRPr="009A3879">
        <w:rPr>
          <w:sz w:val="28"/>
          <w:szCs w:val="28"/>
        </w:rPr>
        <w:t>4. Висновки ІРЦ.</w:t>
      </w:r>
    </w:p>
    <w:p w:rsidR="009A3879" w:rsidRPr="009A3879" w:rsidRDefault="009A3879" w:rsidP="009A3879">
      <w:pPr>
        <w:spacing w:after="0"/>
        <w:rPr>
          <w:sz w:val="28"/>
          <w:szCs w:val="28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  <w:r w:rsidRPr="009A3879">
        <w:rPr>
          <w:sz w:val="28"/>
          <w:szCs w:val="28"/>
        </w:rPr>
        <w:t xml:space="preserve">Директор </w:t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i/>
          <w:sz w:val="28"/>
          <w:szCs w:val="28"/>
        </w:rPr>
        <w:t>Кузьменко</w:t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  <w:t>О. О. Кузьменко</w:t>
      </w: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Pr="009A3879" w:rsidRDefault="009A3879" w:rsidP="009A3879">
      <w:pPr>
        <w:spacing w:after="0"/>
        <w:rPr>
          <w:sz w:val="28"/>
          <w:szCs w:val="28"/>
          <w:lang w:val="uk-UA"/>
        </w:rPr>
      </w:pPr>
    </w:p>
    <w:p w:rsidR="009A3879" w:rsidRPr="009A3879" w:rsidRDefault="009A3879" w:rsidP="009A3879">
      <w:pPr>
        <w:spacing w:after="0"/>
        <w:jc w:val="right"/>
        <w:rPr>
          <w:i/>
          <w:sz w:val="28"/>
          <w:szCs w:val="28"/>
        </w:rPr>
      </w:pPr>
      <w:r w:rsidRPr="009A3879">
        <w:rPr>
          <w:i/>
          <w:sz w:val="28"/>
          <w:szCs w:val="28"/>
        </w:rPr>
        <w:lastRenderedPageBreak/>
        <w:t>Приклад оформлення наказу про зарахування</w:t>
      </w:r>
    </w:p>
    <w:p w:rsidR="009A3879" w:rsidRPr="009A3879" w:rsidRDefault="009A3879" w:rsidP="009A3879">
      <w:pPr>
        <w:spacing w:after="0"/>
        <w:jc w:val="right"/>
        <w:rPr>
          <w:i/>
          <w:sz w:val="28"/>
          <w:szCs w:val="28"/>
        </w:rPr>
      </w:pPr>
      <w:r w:rsidRPr="009A3879">
        <w:rPr>
          <w:i/>
          <w:sz w:val="28"/>
          <w:szCs w:val="28"/>
        </w:rPr>
        <w:t xml:space="preserve"> серед навчального року</w:t>
      </w:r>
    </w:p>
    <w:p w:rsidR="009A3879" w:rsidRPr="009A3879" w:rsidRDefault="009A3879" w:rsidP="009A3879">
      <w:pPr>
        <w:spacing w:after="0"/>
        <w:jc w:val="right"/>
        <w:rPr>
          <w:i/>
          <w:sz w:val="28"/>
          <w:szCs w:val="28"/>
        </w:rPr>
      </w:pPr>
    </w:p>
    <w:p w:rsidR="009A3879" w:rsidRPr="009A3879" w:rsidRDefault="009A3879" w:rsidP="009A3879">
      <w:pPr>
        <w:spacing w:after="0"/>
        <w:jc w:val="center"/>
        <w:rPr>
          <w:sz w:val="28"/>
          <w:szCs w:val="28"/>
        </w:rPr>
      </w:pPr>
      <w:r w:rsidRPr="009A3879">
        <w:rPr>
          <w:sz w:val="28"/>
          <w:szCs w:val="28"/>
        </w:rPr>
        <w:t>Заклад дошкільної освіти</w:t>
      </w:r>
    </w:p>
    <w:p w:rsidR="009A3879" w:rsidRPr="009A3879" w:rsidRDefault="009A3879" w:rsidP="009A3879">
      <w:pPr>
        <w:spacing w:after="0"/>
        <w:jc w:val="center"/>
        <w:rPr>
          <w:sz w:val="28"/>
          <w:szCs w:val="28"/>
        </w:rPr>
      </w:pPr>
    </w:p>
    <w:p w:rsidR="009A3879" w:rsidRPr="009A3879" w:rsidRDefault="009A3879" w:rsidP="009A3879">
      <w:pPr>
        <w:spacing w:after="0"/>
        <w:jc w:val="center"/>
        <w:rPr>
          <w:b/>
          <w:sz w:val="28"/>
          <w:szCs w:val="28"/>
        </w:rPr>
      </w:pPr>
      <w:r w:rsidRPr="009A3879">
        <w:rPr>
          <w:b/>
          <w:sz w:val="28"/>
          <w:szCs w:val="28"/>
        </w:rPr>
        <w:t>НАКАЗ</w:t>
      </w:r>
    </w:p>
    <w:p w:rsidR="009A3879" w:rsidRPr="009A3879" w:rsidRDefault="009A3879" w:rsidP="009A3879">
      <w:pPr>
        <w:spacing w:after="0"/>
        <w:jc w:val="center"/>
        <w:rPr>
          <w:b/>
          <w:sz w:val="28"/>
          <w:szCs w:val="28"/>
        </w:rPr>
      </w:pP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від 13.02.2021 </w:t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  <w:t xml:space="preserve">м. Київ </w:t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  <w:t>№ 34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Про зарахування </w:t>
      </w:r>
      <w:proofErr w:type="gramStart"/>
      <w:r w:rsidRPr="009A3879">
        <w:rPr>
          <w:sz w:val="28"/>
          <w:szCs w:val="28"/>
        </w:rPr>
        <w:t>до</w:t>
      </w:r>
      <w:proofErr w:type="gramEnd"/>
      <w:r w:rsidRPr="009A3879">
        <w:rPr>
          <w:sz w:val="28"/>
          <w:szCs w:val="28"/>
        </w:rPr>
        <w:t xml:space="preserve"> складу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здобувачів дошкільної освіти Миленької Ірини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Відповідно до пункту 8 Міні</w:t>
      </w:r>
      <w:proofErr w:type="gramStart"/>
      <w:r w:rsidRPr="009A3879">
        <w:rPr>
          <w:sz w:val="28"/>
          <w:szCs w:val="28"/>
        </w:rPr>
        <w:t>стр</w:t>
      </w:r>
      <w:proofErr w:type="gramEnd"/>
      <w:r w:rsidRPr="009A3879">
        <w:rPr>
          <w:sz w:val="28"/>
          <w:szCs w:val="28"/>
        </w:rPr>
        <w:t>ів Положення про заклад дошкільної освіти, затвердженого постановою Кабінету Міністрів України від 12.03.2003 № 305 (у редакції постанови Кабінету Міністрів України від 27.01.2021 № 86), враховуючи наявність вільного місця в середнійгрупі «Ягідка»,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НАКАЗУЮ: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1. Зарахувати </w:t>
      </w:r>
      <w:proofErr w:type="gramStart"/>
      <w:r w:rsidRPr="009A3879">
        <w:rPr>
          <w:sz w:val="28"/>
          <w:szCs w:val="28"/>
        </w:rPr>
        <w:t>до</w:t>
      </w:r>
      <w:proofErr w:type="gramEnd"/>
      <w:r w:rsidRPr="009A3879">
        <w:rPr>
          <w:sz w:val="28"/>
          <w:szCs w:val="28"/>
        </w:rPr>
        <w:t xml:space="preserve"> складу здобувачів дошкільної освіти середньої групи «Ягідка» МиленькуІрину Павлівну з 16.02.2021.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2. Сестрі медичній старшій Добренькій І. І. внести зміни в Табелі відвідування дітьми закладу та Журналі </w:t>
      </w:r>
      <w:proofErr w:type="gramStart"/>
      <w:r w:rsidRPr="009A3879">
        <w:rPr>
          <w:sz w:val="28"/>
          <w:szCs w:val="28"/>
        </w:rPr>
        <w:t>обл</w:t>
      </w:r>
      <w:proofErr w:type="gramEnd"/>
      <w:r w:rsidRPr="009A3879">
        <w:rPr>
          <w:sz w:val="28"/>
          <w:szCs w:val="28"/>
        </w:rPr>
        <w:t>іку дітей.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3. Вихователям середньої групи Петренко К. С., Мирній Л. І. зробити необхідні записив Журналі </w:t>
      </w:r>
      <w:proofErr w:type="gramStart"/>
      <w:r w:rsidRPr="009A3879">
        <w:rPr>
          <w:sz w:val="28"/>
          <w:szCs w:val="28"/>
        </w:rPr>
        <w:t>обл</w:t>
      </w:r>
      <w:proofErr w:type="gramEnd"/>
      <w:r w:rsidRPr="009A3879">
        <w:rPr>
          <w:sz w:val="28"/>
          <w:szCs w:val="28"/>
        </w:rPr>
        <w:t>іку щоденного відвідування групи дітьми та Книзі відомостей про дітей та їхніхбатьків, до 15.02.2021.</w:t>
      </w:r>
    </w:p>
    <w:p w:rsidR="009A3879" w:rsidRPr="009A3879" w:rsidRDefault="009A3879" w:rsidP="009A3879">
      <w:pPr>
        <w:spacing w:after="0"/>
        <w:ind w:firstLine="708"/>
        <w:jc w:val="both"/>
        <w:rPr>
          <w:sz w:val="28"/>
          <w:szCs w:val="28"/>
        </w:rPr>
      </w:pPr>
      <w:r w:rsidRPr="009A3879">
        <w:rPr>
          <w:sz w:val="28"/>
          <w:szCs w:val="28"/>
        </w:rPr>
        <w:t>4. Контроль за виконанням наказу залишаю за собою.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</w:p>
    <w:p w:rsidR="009A3879" w:rsidRPr="009A3879" w:rsidRDefault="009A3879" w:rsidP="009A3879">
      <w:pPr>
        <w:spacing w:after="0"/>
        <w:ind w:left="1418" w:hanging="1418"/>
        <w:jc w:val="both"/>
        <w:rPr>
          <w:sz w:val="28"/>
          <w:szCs w:val="28"/>
        </w:rPr>
      </w:pPr>
      <w:proofErr w:type="gramStart"/>
      <w:r w:rsidRPr="009A3879">
        <w:rPr>
          <w:sz w:val="28"/>
          <w:szCs w:val="28"/>
        </w:rPr>
        <w:t>П</w:t>
      </w:r>
      <w:proofErr w:type="gramEnd"/>
      <w:r w:rsidRPr="009A3879">
        <w:rPr>
          <w:sz w:val="28"/>
          <w:szCs w:val="28"/>
        </w:rPr>
        <w:t>ідстави: 1. Заява батькі</w:t>
      </w:r>
      <w:proofErr w:type="gramStart"/>
      <w:r w:rsidRPr="009A3879">
        <w:rPr>
          <w:sz w:val="28"/>
          <w:szCs w:val="28"/>
        </w:rPr>
        <w:t>в</w:t>
      </w:r>
      <w:proofErr w:type="gramEnd"/>
      <w:r w:rsidRPr="009A3879">
        <w:rPr>
          <w:sz w:val="28"/>
          <w:szCs w:val="28"/>
        </w:rPr>
        <w:t xml:space="preserve"> Миленької Ірини про зарахування дитини до закладу від 13.02.2021.</w:t>
      </w:r>
    </w:p>
    <w:p w:rsidR="009A3879" w:rsidRPr="009A3879" w:rsidRDefault="009A3879" w:rsidP="009A3879">
      <w:pPr>
        <w:spacing w:after="0"/>
        <w:ind w:left="1134" w:firstLine="284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2. Копія </w:t>
      </w:r>
      <w:proofErr w:type="gramStart"/>
      <w:r w:rsidRPr="009A3879">
        <w:rPr>
          <w:sz w:val="28"/>
          <w:szCs w:val="28"/>
        </w:rPr>
        <w:t>св</w:t>
      </w:r>
      <w:proofErr w:type="gramEnd"/>
      <w:r w:rsidRPr="009A3879">
        <w:rPr>
          <w:sz w:val="28"/>
          <w:szCs w:val="28"/>
        </w:rPr>
        <w:t>ідоцтва про народження дитини.</w:t>
      </w:r>
    </w:p>
    <w:p w:rsidR="009A3879" w:rsidRPr="009A3879" w:rsidRDefault="009A3879" w:rsidP="009A3879">
      <w:pPr>
        <w:spacing w:after="0"/>
        <w:ind w:left="1134" w:firstLine="284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3. Медична довідка від 10.02.2021, </w:t>
      </w:r>
      <w:proofErr w:type="gramStart"/>
      <w:r w:rsidRPr="009A3879">
        <w:rPr>
          <w:sz w:val="28"/>
          <w:szCs w:val="28"/>
        </w:rPr>
        <w:t>видана</w:t>
      </w:r>
      <w:proofErr w:type="gramEnd"/>
      <w:r w:rsidRPr="009A3879">
        <w:rPr>
          <w:sz w:val="28"/>
          <w:szCs w:val="28"/>
        </w:rPr>
        <w:t xml:space="preserve"> поліклінікою № 1.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sz w:val="28"/>
          <w:szCs w:val="28"/>
        </w:rPr>
        <w:t xml:space="preserve">Директор </w:t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i/>
          <w:sz w:val="28"/>
          <w:szCs w:val="28"/>
        </w:rPr>
        <w:t xml:space="preserve">Кузьменко </w:t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</w:r>
      <w:r w:rsidRPr="009A3879">
        <w:rPr>
          <w:sz w:val="28"/>
          <w:szCs w:val="28"/>
        </w:rPr>
        <w:tab/>
        <w:t>О. О. Кузьменко</w:t>
      </w:r>
    </w:p>
    <w:p w:rsidR="009A3879" w:rsidRPr="009A3879" w:rsidRDefault="009A3879">
      <w:pPr>
        <w:rPr>
          <w:sz w:val="28"/>
          <w:szCs w:val="28"/>
          <w:lang w:val="uk-UA"/>
        </w:rPr>
      </w:pPr>
    </w:p>
    <w:p w:rsidR="009A3879" w:rsidRPr="009A3879" w:rsidRDefault="009A3879" w:rsidP="009A3879">
      <w:pPr>
        <w:jc w:val="right"/>
        <w:rPr>
          <w:i/>
          <w:sz w:val="28"/>
          <w:szCs w:val="28"/>
        </w:rPr>
      </w:pPr>
      <w:r w:rsidRPr="009A3879">
        <w:rPr>
          <w:i/>
          <w:sz w:val="28"/>
          <w:szCs w:val="28"/>
        </w:rPr>
        <w:lastRenderedPageBreak/>
        <w:t>Приклад шаблону заяви про зарахування</w:t>
      </w:r>
    </w:p>
    <w:p w:rsidR="009A3879" w:rsidRPr="009A3879" w:rsidRDefault="009A3879" w:rsidP="009A3879">
      <w:pPr>
        <w:jc w:val="right"/>
        <w:rPr>
          <w:i/>
          <w:sz w:val="28"/>
          <w:szCs w:val="28"/>
        </w:rPr>
      </w:pP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24"/>
          <w:szCs w:val="24"/>
        </w:rPr>
      </w:pPr>
      <w:r w:rsidRPr="009A3879">
        <w:rPr>
          <w:rFonts w:cs="Times New Roman"/>
          <w:sz w:val="24"/>
          <w:szCs w:val="24"/>
        </w:rPr>
        <w:t>Директору________________________________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left="5811" w:firstLine="561"/>
        <w:rPr>
          <w:rFonts w:cs="Times New Roman"/>
          <w:sz w:val="24"/>
          <w:szCs w:val="24"/>
        </w:rPr>
      </w:pPr>
      <w:r w:rsidRPr="009A3879">
        <w:rPr>
          <w:rFonts w:cs="Times New Roman"/>
          <w:sz w:val="24"/>
          <w:szCs w:val="24"/>
        </w:rPr>
        <w:t>(повне найменування закладу освіти)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24"/>
          <w:szCs w:val="24"/>
        </w:rPr>
      </w:pP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24"/>
          <w:szCs w:val="24"/>
        </w:rPr>
      </w:pPr>
      <w:r w:rsidRPr="009A3879">
        <w:rPr>
          <w:rFonts w:cs="Times New Roman"/>
          <w:sz w:val="24"/>
          <w:szCs w:val="24"/>
        </w:rPr>
        <w:t>________________________________________________________________________________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left="5811" w:firstLine="561"/>
        <w:rPr>
          <w:rFonts w:cs="Times New Roman"/>
          <w:sz w:val="24"/>
          <w:szCs w:val="24"/>
        </w:rPr>
      </w:pPr>
      <w:r w:rsidRPr="009A3879">
        <w:rPr>
          <w:rFonts w:cs="Times New Roman"/>
          <w:sz w:val="24"/>
          <w:szCs w:val="24"/>
        </w:rPr>
        <w:t>(</w:t>
      </w:r>
      <w:proofErr w:type="gramStart"/>
      <w:r w:rsidRPr="009A3879">
        <w:rPr>
          <w:rFonts w:cs="Times New Roman"/>
          <w:sz w:val="24"/>
          <w:szCs w:val="24"/>
        </w:rPr>
        <w:t>пр</w:t>
      </w:r>
      <w:proofErr w:type="gramEnd"/>
      <w:r w:rsidRPr="009A3879">
        <w:rPr>
          <w:rFonts w:cs="Times New Roman"/>
          <w:sz w:val="24"/>
          <w:szCs w:val="24"/>
        </w:rPr>
        <w:t>ізвище та ініціали директора)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24"/>
          <w:szCs w:val="24"/>
        </w:rPr>
      </w:pP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24"/>
          <w:szCs w:val="24"/>
        </w:rPr>
      </w:pPr>
      <w:r w:rsidRPr="009A3879">
        <w:rPr>
          <w:rFonts w:cs="Times New Roman"/>
          <w:sz w:val="24"/>
          <w:szCs w:val="24"/>
        </w:rPr>
        <w:t>________________________________________________________________________________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cs="Times New Roman"/>
          <w:sz w:val="24"/>
          <w:szCs w:val="24"/>
        </w:rPr>
      </w:pPr>
      <w:r w:rsidRPr="009A3879">
        <w:rPr>
          <w:rFonts w:cs="Times New Roman"/>
          <w:sz w:val="24"/>
          <w:szCs w:val="24"/>
        </w:rPr>
        <w:t>(</w:t>
      </w:r>
      <w:proofErr w:type="gramStart"/>
      <w:r w:rsidRPr="009A3879">
        <w:rPr>
          <w:rFonts w:cs="Times New Roman"/>
          <w:sz w:val="24"/>
          <w:szCs w:val="24"/>
        </w:rPr>
        <w:t>пр</w:t>
      </w:r>
      <w:proofErr w:type="gramEnd"/>
      <w:r w:rsidRPr="009A3879">
        <w:rPr>
          <w:rFonts w:cs="Times New Roman"/>
          <w:sz w:val="24"/>
          <w:szCs w:val="24"/>
        </w:rPr>
        <w:t>ізвище, ім’я та по батькові (за наявності) заявника чи одного з батьків дитини),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24"/>
          <w:szCs w:val="24"/>
        </w:rPr>
      </w:pPr>
      <w:r w:rsidRPr="009A3879">
        <w:rPr>
          <w:rFonts w:cs="Times New Roman"/>
          <w:sz w:val="24"/>
          <w:szCs w:val="24"/>
        </w:rPr>
        <w:t>який (яка) проживає за адресою:____________________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24"/>
          <w:szCs w:val="24"/>
        </w:rPr>
      </w:pPr>
    </w:p>
    <w:p w:rsidR="009A3879" w:rsidRPr="00482435" w:rsidRDefault="009A3879" w:rsidP="009A3879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24"/>
          <w:szCs w:val="24"/>
          <w:lang w:val="uk-UA"/>
        </w:rPr>
      </w:pPr>
      <w:r w:rsidRPr="009A3879">
        <w:rPr>
          <w:rFonts w:cs="Times New Roman"/>
          <w:sz w:val="24"/>
          <w:szCs w:val="24"/>
        </w:rPr>
        <w:t>______________________________________</w:t>
      </w:r>
      <w:r w:rsidR="00482435">
        <w:rPr>
          <w:rFonts w:cs="Times New Roman"/>
          <w:sz w:val="24"/>
          <w:szCs w:val="24"/>
        </w:rPr>
        <w:t>___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sz w:val="24"/>
          <w:szCs w:val="24"/>
        </w:rPr>
      </w:pPr>
      <w:r w:rsidRPr="009A3879">
        <w:rPr>
          <w:rFonts w:cs="Times New Roman"/>
          <w:sz w:val="24"/>
          <w:szCs w:val="24"/>
        </w:rPr>
        <w:t xml:space="preserve">(адреса фактичного </w:t>
      </w:r>
      <w:proofErr w:type="gramStart"/>
      <w:r w:rsidRPr="009A3879">
        <w:rPr>
          <w:rFonts w:cs="Times New Roman"/>
          <w:sz w:val="24"/>
          <w:szCs w:val="24"/>
        </w:rPr>
        <w:t>м</w:t>
      </w:r>
      <w:proofErr w:type="gramEnd"/>
      <w:r w:rsidRPr="009A3879">
        <w:rPr>
          <w:rFonts w:cs="Times New Roman"/>
          <w:sz w:val="24"/>
          <w:szCs w:val="24"/>
        </w:rPr>
        <w:t>ісця проживання)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24"/>
          <w:szCs w:val="24"/>
        </w:rPr>
      </w:pPr>
      <w:r w:rsidRPr="009A3879">
        <w:rPr>
          <w:rFonts w:cs="Times New Roman"/>
          <w:sz w:val="24"/>
          <w:szCs w:val="24"/>
        </w:rPr>
        <w:t>Контактний телефон:________________________________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left="4395"/>
        <w:rPr>
          <w:rFonts w:cs="Times New Roman"/>
          <w:sz w:val="24"/>
          <w:szCs w:val="24"/>
        </w:rPr>
      </w:pP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left="4395"/>
        <w:rPr>
          <w:rFonts w:ascii="Cambria" w:hAnsi="Cambria" w:cs="Cambria"/>
          <w:sz w:val="24"/>
          <w:szCs w:val="24"/>
        </w:rPr>
      </w:pPr>
      <w:r w:rsidRPr="009A3879">
        <w:rPr>
          <w:rFonts w:cs="Times New Roman"/>
          <w:sz w:val="24"/>
          <w:szCs w:val="24"/>
        </w:rPr>
        <w:t>Електронна адреса__________________________________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9A3879">
        <w:rPr>
          <w:rFonts w:ascii="Cambria" w:hAnsi="Cambria" w:cs="Cambria"/>
          <w:sz w:val="24"/>
          <w:szCs w:val="24"/>
        </w:rPr>
        <w:t>ЗАЯВА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4"/>
          <w:szCs w:val="24"/>
        </w:rPr>
      </w:pPr>
      <w:r w:rsidRPr="009A3879">
        <w:rPr>
          <w:rFonts w:cs="Times New Roman"/>
          <w:sz w:val="24"/>
          <w:szCs w:val="24"/>
        </w:rPr>
        <w:t>Прошу зарахувати______________________________________________________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Times New Roman"/>
          <w:sz w:val="24"/>
          <w:szCs w:val="24"/>
        </w:rPr>
      </w:pPr>
      <w:r w:rsidRPr="009A3879">
        <w:rPr>
          <w:rFonts w:cs="Times New Roman"/>
          <w:sz w:val="24"/>
          <w:szCs w:val="24"/>
        </w:rPr>
        <w:t>(</w:t>
      </w:r>
      <w:proofErr w:type="gramStart"/>
      <w:r w:rsidRPr="009A3879">
        <w:rPr>
          <w:rFonts w:cs="Times New Roman"/>
          <w:sz w:val="24"/>
          <w:szCs w:val="24"/>
        </w:rPr>
        <w:t>пр</w:t>
      </w:r>
      <w:proofErr w:type="gramEnd"/>
      <w:r w:rsidRPr="009A3879">
        <w:rPr>
          <w:rFonts w:cs="Times New Roman"/>
          <w:sz w:val="24"/>
          <w:szCs w:val="24"/>
        </w:rPr>
        <w:t>ізвище, ім’я та по батькові (за наявності), дата народження)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A3879">
        <w:rPr>
          <w:rFonts w:cs="Times New Roman"/>
          <w:sz w:val="24"/>
          <w:szCs w:val="24"/>
        </w:rPr>
        <w:t>_______________________________________________________________________________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A3879">
        <w:rPr>
          <w:rFonts w:cs="Times New Roman"/>
          <w:sz w:val="24"/>
          <w:szCs w:val="24"/>
        </w:rPr>
        <w:t>до___________________________________групи.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4"/>
          <w:szCs w:val="24"/>
        </w:rPr>
      </w:pPr>
      <w:proofErr w:type="gramStart"/>
      <w:r w:rsidRPr="009A3879">
        <w:rPr>
          <w:rFonts w:cs="Times New Roman"/>
          <w:sz w:val="24"/>
          <w:szCs w:val="24"/>
        </w:rPr>
        <w:t>П</w:t>
      </w:r>
      <w:proofErr w:type="gramEnd"/>
      <w:r w:rsidRPr="009A3879">
        <w:rPr>
          <w:rFonts w:cs="Times New Roman"/>
          <w:sz w:val="24"/>
          <w:szCs w:val="24"/>
        </w:rPr>
        <w:t>ідтверджую достовірність усієї інформації, зазначеної в цій заяві, та в наданих до заявидокументах.</w:t>
      </w: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A3879" w:rsidRPr="009A3879" w:rsidRDefault="009A3879" w:rsidP="009A3879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 w:val="24"/>
          <w:szCs w:val="24"/>
        </w:rPr>
      </w:pPr>
      <w:r w:rsidRPr="009A3879">
        <w:rPr>
          <w:rFonts w:cs="Times New Roman"/>
          <w:sz w:val="24"/>
          <w:szCs w:val="24"/>
        </w:rPr>
        <w:t>Додатки:</w:t>
      </w:r>
    </w:p>
    <w:p w:rsidR="009A3879" w:rsidRPr="009A3879" w:rsidRDefault="009A3879" w:rsidP="009A3879">
      <w:pPr>
        <w:jc w:val="both"/>
        <w:rPr>
          <w:rFonts w:ascii="Cambria-Italic" w:hAnsi="Cambria-Italic" w:cs="Cambria-Italic"/>
          <w:i/>
          <w:iCs/>
          <w:sz w:val="28"/>
          <w:szCs w:val="28"/>
        </w:rPr>
      </w:pPr>
    </w:p>
    <w:p w:rsidR="009A3879" w:rsidRPr="009A3879" w:rsidRDefault="009A3879" w:rsidP="009A3879">
      <w:pPr>
        <w:jc w:val="both"/>
        <w:rPr>
          <w:rFonts w:ascii="Cambria-Italic" w:hAnsi="Cambria-Italic" w:cs="Cambria-Italic"/>
          <w:i/>
          <w:iCs/>
          <w:sz w:val="28"/>
          <w:szCs w:val="28"/>
        </w:rPr>
      </w:pPr>
    </w:p>
    <w:p w:rsidR="009A3879" w:rsidRPr="009A3879" w:rsidRDefault="009A3879" w:rsidP="009A3879">
      <w:pPr>
        <w:jc w:val="both"/>
        <w:rPr>
          <w:rFonts w:cs="Times New Roman"/>
          <w:sz w:val="28"/>
          <w:szCs w:val="28"/>
        </w:rPr>
      </w:pPr>
      <w:r w:rsidRPr="009A3879">
        <w:rPr>
          <w:rFonts w:cs="Times New Roman"/>
          <w:i/>
          <w:iCs/>
          <w:sz w:val="28"/>
          <w:szCs w:val="28"/>
        </w:rPr>
        <w:t>Дата</w:t>
      </w:r>
      <w:r w:rsidRPr="009A3879">
        <w:rPr>
          <w:rFonts w:cs="Times New Roman"/>
          <w:i/>
          <w:iCs/>
          <w:sz w:val="28"/>
          <w:szCs w:val="28"/>
        </w:rPr>
        <w:tab/>
      </w:r>
      <w:r w:rsidRPr="009A3879">
        <w:rPr>
          <w:rFonts w:cs="Times New Roman"/>
          <w:i/>
          <w:iCs/>
          <w:sz w:val="28"/>
          <w:szCs w:val="28"/>
        </w:rPr>
        <w:tab/>
      </w:r>
      <w:r w:rsidRPr="009A3879">
        <w:rPr>
          <w:rFonts w:cs="Times New Roman"/>
          <w:i/>
          <w:iCs/>
          <w:sz w:val="28"/>
          <w:szCs w:val="28"/>
        </w:rPr>
        <w:tab/>
      </w:r>
      <w:r w:rsidRPr="009A3879">
        <w:rPr>
          <w:rFonts w:cs="Times New Roman"/>
          <w:i/>
          <w:iCs/>
          <w:sz w:val="28"/>
          <w:szCs w:val="28"/>
        </w:rPr>
        <w:tab/>
      </w:r>
      <w:r w:rsidRPr="009A3879">
        <w:rPr>
          <w:rFonts w:cs="Times New Roman"/>
          <w:i/>
          <w:iCs/>
          <w:sz w:val="28"/>
          <w:szCs w:val="28"/>
        </w:rPr>
        <w:tab/>
      </w:r>
      <w:r w:rsidRPr="009A3879">
        <w:rPr>
          <w:rFonts w:cs="Times New Roman"/>
          <w:i/>
          <w:iCs/>
          <w:sz w:val="28"/>
          <w:szCs w:val="28"/>
        </w:rPr>
        <w:tab/>
      </w:r>
      <w:r w:rsidRPr="009A3879">
        <w:rPr>
          <w:rFonts w:cs="Times New Roman"/>
          <w:i/>
          <w:iCs/>
          <w:sz w:val="28"/>
          <w:szCs w:val="28"/>
        </w:rPr>
        <w:tab/>
      </w:r>
      <w:r w:rsidRPr="009A3879">
        <w:rPr>
          <w:rFonts w:cs="Times New Roman"/>
          <w:i/>
          <w:iCs/>
          <w:sz w:val="28"/>
          <w:szCs w:val="28"/>
        </w:rPr>
        <w:tab/>
      </w:r>
      <w:r w:rsidRPr="009A3879">
        <w:rPr>
          <w:rFonts w:cs="Times New Roman"/>
          <w:i/>
          <w:iCs/>
          <w:sz w:val="28"/>
          <w:szCs w:val="28"/>
        </w:rPr>
        <w:tab/>
      </w:r>
      <w:r w:rsidRPr="009A3879">
        <w:rPr>
          <w:rFonts w:cs="Times New Roman"/>
          <w:i/>
          <w:iCs/>
          <w:sz w:val="28"/>
          <w:szCs w:val="28"/>
        </w:rPr>
        <w:tab/>
      </w:r>
      <w:r w:rsidRPr="009A3879">
        <w:rPr>
          <w:rFonts w:cs="Times New Roman"/>
          <w:i/>
          <w:iCs/>
          <w:sz w:val="28"/>
          <w:szCs w:val="28"/>
        </w:rPr>
        <w:tab/>
      </w:r>
      <w:r w:rsidRPr="009A3879">
        <w:rPr>
          <w:rFonts w:cs="Times New Roman"/>
          <w:i/>
          <w:iCs/>
          <w:sz w:val="28"/>
          <w:szCs w:val="28"/>
        </w:rPr>
        <w:tab/>
        <w:t xml:space="preserve"> </w:t>
      </w:r>
      <w:proofErr w:type="gramStart"/>
      <w:r w:rsidRPr="009A3879">
        <w:rPr>
          <w:rFonts w:cs="Times New Roman"/>
          <w:i/>
          <w:iCs/>
          <w:sz w:val="28"/>
          <w:szCs w:val="28"/>
        </w:rPr>
        <w:t>П</w:t>
      </w:r>
      <w:proofErr w:type="gramEnd"/>
      <w:r w:rsidRPr="009A3879">
        <w:rPr>
          <w:rFonts w:cs="Times New Roman"/>
          <w:i/>
          <w:iCs/>
          <w:sz w:val="28"/>
          <w:szCs w:val="28"/>
        </w:rPr>
        <w:t>ідпис</w:t>
      </w:r>
    </w:p>
    <w:p w:rsidR="009A3879" w:rsidRPr="009A3879" w:rsidRDefault="009A3879">
      <w:pPr>
        <w:rPr>
          <w:sz w:val="28"/>
          <w:szCs w:val="28"/>
          <w:lang w:val="uk-UA"/>
        </w:rPr>
      </w:pPr>
    </w:p>
    <w:p w:rsidR="009A3879" w:rsidRPr="009A3879" w:rsidRDefault="009A3879" w:rsidP="009A3879">
      <w:pPr>
        <w:spacing w:after="0"/>
        <w:jc w:val="right"/>
        <w:rPr>
          <w:i/>
          <w:sz w:val="28"/>
          <w:szCs w:val="28"/>
        </w:rPr>
      </w:pPr>
      <w:r w:rsidRPr="009A3879">
        <w:rPr>
          <w:i/>
          <w:sz w:val="28"/>
          <w:szCs w:val="28"/>
        </w:rPr>
        <w:lastRenderedPageBreak/>
        <w:t>Приклад шаблону частини заяви про зарахування,</w:t>
      </w:r>
    </w:p>
    <w:p w:rsidR="009A3879" w:rsidRPr="009A3879" w:rsidRDefault="009A3879" w:rsidP="009A3879">
      <w:pPr>
        <w:spacing w:after="0"/>
        <w:jc w:val="right"/>
        <w:rPr>
          <w:i/>
          <w:sz w:val="28"/>
          <w:szCs w:val="28"/>
        </w:rPr>
      </w:pPr>
      <w:r w:rsidRPr="009A3879">
        <w:rPr>
          <w:i/>
          <w:sz w:val="28"/>
          <w:szCs w:val="28"/>
        </w:rPr>
        <w:t xml:space="preserve">де ідеться про </w:t>
      </w:r>
      <w:proofErr w:type="gramStart"/>
      <w:r w:rsidRPr="009A3879">
        <w:rPr>
          <w:i/>
          <w:sz w:val="28"/>
          <w:szCs w:val="28"/>
        </w:rPr>
        <w:t>п</w:t>
      </w:r>
      <w:proofErr w:type="gramEnd"/>
      <w:r w:rsidRPr="009A3879">
        <w:rPr>
          <w:i/>
          <w:sz w:val="28"/>
          <w:szCs w:val="28"/>
        </w:rPr>
        <w:t>ідстави першочергового зарахування</w:t>
      </w:r>
    </w:p>
    <w:p w:rsidR="009A3879" w:rsidRPr="009A3879" w:rsidRDefault="009A3879" w:rsidP="009A3879">
      <w:pPr>
        <w:jc w:val="both"/>
        <w:rPr>
          <w:sz w:val="28"/>
          <w:szCs w:val="28"/>
        </w:rPr>
      </w:pPr>
    </w:p>
    <w:p w:rsidR="009A3879" w:rsidRPr="009A3879" w:rsidRDefault="009A3879" w:rsidP="009A3879">
      <w:pPr>
        <w:spacing w:after="0"/>
        <w:ind w:firstLine="708"/>
        <w:jc w:val="both"/>
        <w:rPr>
          <w:i/>
          <w:sz w:val="28"/>
          <w:szCs w:val="28"/>
        </w:rPr>
      </w:pPr>
      <w:r w:rsidRPr="009A3879">
        <w:rPr>
          <w:sz w:val="28"/>
          <w:szCs w:val="28"/>
        </w:rPr>
        <w:t xml:space="preserve">Повідомляю про наявність права на першочергове зарахування дитини </w:t>
      </w:r>
      <w:r w:rsidRPr="009A3879">
        <w:rPr>
          <w:i/>
          <w:sz w:val="28"/>
          <w:szCs w:val="28"/>
        </w:rPr>
        <w:t>(поставити галочку):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noProof/>
          <w:sz w:val="28"/>
          <w:szCs w:val="28"/>
          <w:lang w:eastAsia="uk-UA"/>
        </w:rPr>
        <w:t>___</w:t>
      </w:r>
      <w:r w:rsidRPr="009A3879">
        <w:rPr>
          <w:sz w:val="28"/>
          <w:szCs w:val="28"/>
        </w:rPr>
        <w:t>проживаю на території обслуговування закладу дошкільної освіти;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noProof/>
          <w:sz w:val="28"/>
          <w:szCs w:val="28"/>
          <w:lang w:eastAsia="uk-UA"/>
        </w:rPr>
        <w:t>___</w:t>
      </w:r>
      <w:r w:rsidRPr="009A3879">
        <w:rPr>
          <w:sz w:val="28"/>
          <w:szCs w:val="28"/>
        </w:rPr>
        <w:t xml:space="preserve">є </w:t>
      </w:r>
      <w:proofErr w:type="gramStart"/>
      <w:r w:rsidRPr="009A3879">
        <w:rPr>
          <w:sz w:val="28"/>
          <w:szCs w:val="28"/>
        </w:rPr>
        <w:t>р</w:t>
      </w:r>
      <w:proofErr w:type="gramEnd"/>
      <w:r w:rsidRPr="009A3879">
        <w:rPr>
          <w:sz w:val="28"/>
          <w:szCs w:val="28"/>
        </w:rPr>
        <w:t>ідним або усиновленим братом або сестрою дитини, яка вже здобуває дошкільну освіту в закладі;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noProof/>
          <w:sz w:val="28"/>
          <w:szCs w:val="28"/>
          <w:lang w:eastAsia="uk-UA"/>
        </w:rPr>
        <w:t>___</w:t>
      </w:r>
      <w:r w:rsidRPr="009A3879">
        <w:rPr>
          <w:sz w:val="28"/>
          <w:szCs w:val="28"/>
        </w:rPr>
        <w:t>є дитиною працівника закладу;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noProof/>
          <w:sz w:val="28"/>
          <w:szCs w:val="28"/>
          <w:lang w:eastAsia="uk-UA"/>
        </w:rPr>
        <w:t>___</w:t>
      </w:r>
      <w:r w:rsidRPr="009A3879">
        <w:rPr>
          <w:sz w:val="28"/>
          <w:szCs w:val="28"/>
        </w:rPr>
        <w:t>дитина належать до категорії дітей з особливими освітніми потребами, що зумовлені порушеннями інтелектуального розвитку та/або сенсорними та фізичними порушеннями;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noProof/>
          <w:sz w:val="28"/>
          <w:szCs w:val="28"/>
          <w:lang w:eastAsia="uk-UA"/>
        </w:rPr>
        <w:t>___</w:t>
      </w:r>
      <w:r w:rsidRPr="009A3879">
        <w:rPr>
          <w:sz w:val="28"/>
          <w:szCs w:val="28"/>
        </w:rPr>
        <w:t xml:space="preserve">дитина належать до категорії дітей-сиріт, дітей, позбавлених батьківського </w:t>
      </w:r>
      <w:proofErr w:type="gramStart"/>
      <w:r w:rsidRPr="009A3879">
        <w:rPr>
          <w:sz w:val="28"/>
          <w:szCs w:val="28"/>
        </w:rPr>
        <w:t>п</w:t>
      </w:r>
      <w:proofErr w:type="gramEnd"/>
      <w:r w:rsidRPr="009A3879">
        <w:rPr>
          <w:sz w:val="28"/>
          <w:szCs w:val="28"/>
        </w:rPr>
        <w:t>іклування, яківлаштовані під опіку, у прийомну сім’ю, дитячий будинок сімейного типу, патронатну сім’ю,а також усиновлених дітей;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noProof/>
          <w:sz w:val="28"/>
          <w:szCs w:val="28"/>
          <w:lang w:eastAsia="uk-UA"/>
        </w:rPr>
        <w:t>___</w:t>
      </w:r>
      <w:r w:rsidRPr="009A3879">
        <w:rPr>
          <w:sz w:val="28"/>
          <w:szCs w:val="28"/>
        </w:rPr>
        <w:t xml:space="preserve">перебуваємо у складних життєвих обставинах і на </w:t>
      </w:r>
      <w:proofErr w:type="gramStart"/>
      <w:r w:rsidRPr="009A3879">
        <w:rPr>
          <w:sz w:val="28"/>
          <w:szCs w:val="28"/>
        </w:rPr>
        <w:t>обл</w:t>
      </w:r>
      <w:proofErr w:type="gramEnd"/>
      <w:r w:rsidRPr="009A3879">
        <w:rPr>
          <w:sz w:val="28"/>
          <w:szCs w:val="28"/>
        </w:rPr>
        <w:t>іку в службах у справах дітей;</w:t>
      </w:r>
    </w:p>
    <w:p w:rsidR="009A3879" w:rsidRPr="009A3879" w:rsidRDefault="009A3879" w:rsidP="009A3879">
      <w:pPr>
        <w:spacing w:after="0"/>
        <w:jc w:val="both"/>
        <w:rPr>
          <w:sz w:val="28"/>
          <w:szCs w:val="28"/>
        </w:rPr>
      </w:pPr>
      <w:r w:rsidRPr="009A3879">
        <w:rPr>
          <w:noProof/>
          <w:sz w:val="28"/>
          <w:szCs w:val="28"/>
          <w:lang w:eastAsia="uk-UA"/>
        </w:rPr>
        <w:t>___</w:t>
      </w:r>
      <w:r w:rsidRPr="009A3879">
        <w:rPr>
          <w:sz w:val="28"/>
          <w:szCs w:val="28"/>
        </w:rPr>
        <w:t>дитина з числа внутрішньо переміщених осіб чи діти, які мають статус дитини, яка постраждала внаслідок воєнних дій і збройних конфлікті</w:t>
      </w:r>
      <w:proofErr w:type="gramStart"/>
      <w:r w:rsidRPr="009A3879">
        <w:rPr>
          <w:sz w:val="28"/>
          <w:szCs w:val="28"/>
        </w:rPr>
        <w:t>в</w:t>
      </w:r>
      <w:proofErr w:type="gramEnd"/>
      <w:r w:rsidRPr="009A3879">
        <w:rPr>
          <w:sz w:val="28"/>
          <w:szCs w:val="28"/>
        </w:rPr>
        <w:t>.</w:t>
      </w:r>
    </w:p>
    <w:p w:rsidR="009A3879" w:rsidRPr="009A3879" w:rsidRDefault="009A3879" w:rsidP="009A3879">
      <w:pPr>
        <w:jc w:val="both"/>
        <w:rPr>
          <w:sz w:val="28"/>
          <w:szCs w:val="28"/>
        </w:rPr>
      </w:pPr>
    </w:p>
    <w:p w:rsidR="009A3879" w:rsidRPr="009A3879" w:rsidRDefault="009A3879" w:rsidP="009A3879">
      <w:pPr>
        <w:spacing w:after="0"/>
        <w:jc w:val="both"/>
        <w:rPr>
          <w:rFonts w:ascii="Cambria" w:hAnsi="Cambria" w:cs="Cambria"/>
          <w:sz w:val="28"/>
          <w:szCs w:val="28"/>
        </w:rPr>
      </w:pPr>
      <w:r w:rsidRPr="009A3879">
        <w:rPr>
          <w:rFonts w:ascii="Cambria" w:hAnsi="Cambria" w:cs="Cambr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9A3879" w:rsidRPr="009A3879" w:rsidRDefault="009A3879" w:rsidP="009A3879">
      <w:pPr>
        <w:spacing w:after="0"/>
        <w:ind w:left="3540"/>
        <w:jc w:val="both"/>
        <w:rPr>
          <w:rFonts w:cs="Times New Roman"/>
          <w:sz w:val="28"/>
          <w:szCs w:val="28"/>
        </w:rPr>
      </w:pPr>
      <w:r w:rsidRPr="009A3879">
        <w:rPr>
          <w:rFonts w:cs="Times New Roman"/>
          <w:sz w:val="28"/>
          <w:szCs w:val="28"/>
        </w:rPr>
        <w:t>(назва і реквізити документа)</w:t>
      </w:r>
    </w:p>
    <w:p w:rsidR="009A3879" w:rsidRDefault="009A3879">
      <w:pPr>
        <w:rPr>
          <w:sz w:val="28"/>
          <w:szCs w:val="28"/>
          <w:lang w:val="uk-UA"/>
        </w:rPr>
      </w:pPr>
    </w:p>
    <w:p w:rsidR="00482435" w:rsidRDefault="00482435">
      <w:pPr>
        <w:rPr>
          <w:sz w:val="28"/>
          <w:szCs w:val="28"/>
          <w:lang w:val="uk-UA"/>
        </w:rPr>
      </w:pPr>
    </w:p>
    <w:p w:rsidR="00482435" w:rsidRPr="009A3879" w:rsidRDefault="004824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Джерело: Практика управління дошкільним закладом № 3/2021</w:t>
      </w:r>
    </w:p>
    <w:sectPr w:rsidR="00482435" w:rsidRPr="009A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67F71"/>
    <w:multiLevelType w:val="multilevel"/>
    <w:tmpl w:val="DA16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07A72"/>
    <w:multiLevelType w:val="multilevel"/>
    <w:tmpl w:val="4F56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4256B"/>
    <w:multiLevelType w:val="multilevel"/>
    <w:tmpl w:val="45FE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E5C3D"/>
    <w:multiLevelType w:val="multilevel"/>
    <w:tmpl w:val="9C3C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C63E6"/>
    <w:multiLevelType w:val="multilevel"/>
    <w:tmpl w:val="53F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A3879"/>
    <w:rsid w:val="00482435"/>
    <w:rsid w:val="009A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3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A3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8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38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A38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A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page-blockauthor-name">
    <w:name w:val="article-page-block__author-name"/>
    <w:basedOn w:val="a0"/>
    <w:rsid w:val="009A3879"/>
  </w:style>
  <w:style w:type="character" w:customStyle="1" w:styleId="article-page-blockauthor-comma">
    <w:name w:val="article-page-block__author-comma"/>
    <w:basedOn w:val="a0"/>
    <w:rsid w:val="009A3879"/>
  </w:style>
  <w:style w:type="character" w:customStyle="1" w:styleId="article-page-blockauthor-post">
    <w:name w:val="article-page-block__author-post"/>
    <w:basedOn w:val="a0"/>
    <w:rsid w:val="009A3879"/>
  </w:style>
  <w:style w:type="character" w:styleId="a4">
    <w:name w:val="Hyperlink"/>
    <w:basedOn w:val="a0"/>
    <w:uiPriority w:val="99"/>
    <w:semiHidden/>
    <w:unhideWhenUsed/>
    <w:rsid w:val="009A3879"/>
    <w:rPr>
      <w:color w:val="0000FF"/>
      <w:u w:val="single"/>
    </w:rPr>
  </w:style>
  <w:style w:type="character" w:customStyle="1" w:styleId="red">
    <w:name w:val="red"/>
    <w:basedOn w:val="a0"/>
    <w:rsid w:val="009A3879"/>
  </w:style>
  <w:style w:type="character" w:customStyle="1" w:styleId="article-page-blockadditional-size">
    <w:name w:val="article-page-block__additional-size"/>
    <w:basedOn w:val="a0"/>
    <w:rsid w:val="009A3879"/>
  </w:style>
  <w:style w:type="paragraph" w:styleId="a5">
    <w:name w:val="Balloon Text"/>
    <w:basedOn w:val="a"/>
    <w:link w:val="a6"/>
    <w:uiPriority w:val="99"/>
    <w:semiHidden/>
    <w:unhideWhenUsed/>
    <w:rsid w:val="009A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823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876">
                  <w:marLeft w:val="0"/>
                  <w:marRight w:val="-1440"/>
                  <w:marTop w:val="4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72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840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88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503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89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98">
              <w:marLeft w:val="0"/>
              <w:marRight w:val="0"/>
              <w:marTop w:val="0"/>
              <w:marBottom w:val="2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03661">
              <w:marLeft w:val="0"/>
              <w:marRight w:val="3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754">
              <w:marLeft w:val="0"/>
              <w:marRight w:val="0"/>
              <w:marTop w:val="0"/>
              <w:marBottom w:val="2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942171">
              <w:marLeft w:val="0"/>
              <w:marRight w:val="3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vdnz.mcfr.ua/874040" TargetMode="External"/><Relationship Id="rId13" Type="http://schemas.openxmlformats.org/officeDocument/2006/relationships/hyperlink" Target="https://ezavdnz.mcfr.ua/879582?btx=4238811&amp;utm_campaign=PW_LastHope&amp;utm_content=PW_LastHope_prof&amp;utm_medium=refer&amp;utm_source=www.pedrada.com.ua&amp;utm_term=PW_LastHope_prof" TargetMode="External"/><Relationship Id="rId18" Type="http://schemas.openxmlformats.org/officeDocument/2006/relationships/hyperlink" Target="https://e.profkiosk.ru/eServices/service_content/file/903839ab-0d16-4f85-9b7c-e456c9e89634.docx;Priklad_nakazu_zarakhuvannya_sered_navchalnogo_roku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profkiosk.ru/eServices/service_content/file/4718b87f-2d7c-4f2b-9eaf-b636265a5747.docx;Priklad_shablonu_chastini_zayavi_pro_pershochergove_zarakhuvannya.docx" TargetMode="External"/><Relationship Id="rId7" Type="http://schemas.openxmlformats.org/officeDocument/2006/relationships/hyperlink" Target="https://ezavdnz.mcfr.ua/879582?btx=4238811&amp;utm_campaign=PW_LastHope&amp;utm_content=PW_LastHope_prof&amp;utm_medium=refer&amp;utm_source=www.pedrada.com.ua&amp;utm_term=PW_LastHope_prof" TargetMode="External"/><Relationship Id="rId12" Type="http://schemas.openxmlformats.org/officeDocument/2006/relationships/hyperlink" Target="https://kozaonline.com.ua/user" TargetMode="External"/><Relationship Id="rId17" Type="http://schemas.openxmlformats.org/officeDocument/2006/relationships/hyperlink" Target="https://e.profkiosk.ru/eServices/service_content/file/b244e8d7-5166-4147-b546-03af88e963cc.docx;Priklad_nakazu_zarakhuvannya_pered_navchalnim_rokom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ezavdnz.mcfr.ua/879582?btx=4238811&amp;utm_campaign=PW_LastHope&amp;utm_content=PW_LastHope_prof&amp;utm_medium=refer&amp;utm_source=www.pedrada.com.ua&amp;utm_term=PW_LastHope_prof" TargetMode="External"/><Relationship Id="rId20" Type="http://schemas.openxmlformats.org/officeDocument/2006/relationships/hyperlink" Target="https://e.profkiosk.ru/eServices/service_content/file/0dce3b91-20fb-4fb5-a9fa-0a2ca28ff833.docx;Priklad_shablonu_zayavi_pro_zarakhuvannya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s://e.profkiosk.ru/service_tbn2/qapfz0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zavdnz.mcfr.ua/879582?btx=4238811&amp;utm_campaign=PW_LastHope&amp;utm_content=PW_LastHope_prof&amp;utm_medium=refer&amp;utm_source=www.pedrada.com.ua&amp;utm_term=PW_LastHope_prof" TargetMode="External"/><Relationship Id="rId19" Type="http://schemas.openxmlformats.org/officeDocument/2006/relationships/hyperlink" Target="https://e.profkiosk.ru/eServices/service_content/file/f157ee5c-71a6-4890-b406-3db90b660702.docx;Priklad_nakazu_zarakhuvannya_specgrupa_pered_navchalnim_roko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avdnz.mcfr.ua/879582?btx=4238811&amp;utm_campaign=PW_LastHope&amp;utm_content=PW_LastHope_prof&amp;utm_medium=refer&amp;utm_source=www.pedrada.com.ua&amp;utm_term=PW_LastHope_prof" TargetMode="External"/><Relationship Id="rId14" Type="http://schemas.openxmlformats.org/officeDocument/2006/relationships/hyperlink" Target="https://ezavdnz.mcfr.ua/879582?btx=4238811&amp;utm_campaign=PW_LastHope&amp;utm_content=PW_LastHope_prof&amp;utm_medium=refer&amp;utm_source=www.pedrada.com.ua&amp;utm_term=PW_LastHope_pro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2021-03-31T12:15:00Z</dcterms:created>
  <dcterms:modified xsi:type="dcterms:W3CDTF">2021-03-31T12:50:00Z</dcterms:modified>
</cp:coreProperties>
</file>